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1" w:rsidRDefault="00B66181" w:rsidP="00AF48BB">
      <w:pPr>
        <w:jc w:val="center"/>
        <w:rPr>
          <w:b/>
          <w:sz w:val="28"/>
          <w:szCs w:val="28"/>
        </w:rPr>
      </w:pPr>
      <w:r>
        <w:rPr>
          <w:b/>
          <w:noProof/>
          <w:sz w:val="28"/>
          <w:szCs w:val="28"/>
        </w:rPr>
        <w:drawing>
          <wp:anchor distT="0" distB="0" distL="114300" distR="114300" simplePos="0" relativeHeight="251658240" behindDoc="0" locked="0" layoutInCell="1" allowOverlap="1" wp14:anchorId="71B0EDED" wp14:editId="2BA49F8D">
            <wp:simplePos x="0" y="0"/>
            <wp:positionH relativeFrom="column">
              <wp:posOffset>1400175</wp:posOffset>
            </wp:positionH>
            <wp:positionV relativeFrom="paragraph">
              <wp:posOffset>-182880</wp:posOffset>
            </wp:positionV>
            <wp:extent cx="249936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3295"/>
                    </a:xfrm>
                    <a:prstGeom prst="rect">
                      <a:avLst/>
                    </a:prstGeom>
                    <a:noFill/>
                  </pic:spPr>
                </pic:pic>
              </a:graphicData>
            </a:graphic>
            <wp14:sizeRelH relativeFrom="page">
              <wp14:pctWidth>0</wp14:pctWidth>
            </wp14:sizeRelH>
            <wp14:sizeRelV relativeFrom="page">
              <wp14:pctHeight>0</wp14:pctHeight>
            </wp14:sizeRelV>
          </wp:anchor>
        </w:drawing>
      </w:r>
    </w:p>
    <w:p w:rsidR="00B66181" w:rsidRDefault="00B66181" w:rsidP="00AF48BB">
      <w:pPr>
        <w:jc w:val="center"/>
        <w:rPr>
          <w:b/>
          <w:sz w:val="28"/>
          <w:szCs w:val="28"/>
        </w:rPr>
      </w:pPr>
    </w:p>
    <w:p w:rsidR="00B66181" w:rsidRDefault="00B66181" w:rsidP="00AF48BB">
      <w:pPr>
        <w:jc w:val="center"/>
        <w:rPr>
          <w:b/>
          <w:sz w:val="28"/>
          <w:szCs w:val="28"/>
        </w:rPr>
      </w:pPr>
    </w:p>
    <w:p w:rsidR="00683851" w:rsidRPr="0044116F" w:rsidRDefault="00AF48BB" w:rsidP="00DC5BF5">
      <w:pPr>
        <w:spacing w:after="0" w:line="240" w:lineRule="auto"/>
        <w:jc w:val="center"/>
        <w:rPr>
          <w:b/>
          <w:sz w:val="22"/>
        </w:rPr>
      </w:pPr>
      <w:r w:rsidRPr="0044116F">
        <w:rPr>
          <w:b/>
          <w:sz w:val="22"/>
        </w:rPr>
        <w:t>VCPD Gov</w:t>
      </w:r>
      <w:r w:rsidR="008757E0" w:rsidRPr="0044116F">
        <w:rPr>
          <w:b/>
          <w:sz w:val="22"/>
        </w:rPr>
        <w:t>e</w:t>
      </w:r>
      <w:r w:rsidRPr="0044116F">
        <w:rPr>
          <w:b/>
          <w:sz w:val="22"/>
        </w:rPr>
        <w:t xml:space="preserve">rnance Workgroup </w:t>
      </w:r>
    </w:p>
    <w:p w:rsidR="009B6DD0" w:rsidRPr="0044116F" w:rsidRDefault="009B6DD0" w:rsidP="00DC5BF5">
      <w:pPr>
        <w:spacing w:after="0" w:line="240" w:lineRule="auto"/>
        <w:jc w:val="center"/>
        <w:rPr>
          <w:b/>
          <w:sz w:val="22"/>
        </w:rPr>
      </w:pPr>
      <w:r w:rsidRPr="0044116F">
        <w:rPr>
          <w:b/>
          <w:sz w:val="22"/>
        </w:rPr>
        <w:t>February 5, 2019</w:t>
      </w:r>
    </w:p>
    <w:p w:rsidR="008757E0" w:rsidRPr="0044116F" w:rsidRDefault="008757E0" w:rsidP="00DC5BF5">
      <w:pPr>
        <w:spacing w:after="0" w:line="240" w:lineRule="auto"/>
        <w:jc w:val="center"/>
        <w:rPr>
          <w:b/>
          <w:sz w:val="22"/>
        </w:rPr>
      </w:pPr>
      <w:r w:rsidRPr="0044116F">
        <w:rPr>
          <w:b/>
          <w:sz w:val="22"/>
        </w:rPr>
        <w:t>3:00-4:30</w:t>
      </w:r>
      <w:r w:rsidR="009B27CE" w:rsidRPr="0044116F">
        <w:rPr>
          <w:b/>
          <w:sz w:val="22"/>
        </w:rPr>
        <w:t xml:space="preserve"> pm</w:t>
      </w:r>
    </w:p>
    <w:p w:rsidR="000E3694" w:rsidRPr="0044116F" w:rsidRDefault="000E3694" w:rsidP="00DC5BF5">
      <w:pPr>
        <w:spacing w:after="0" w:line="240" w:lineRule="auto"/>
        <w:jc w:val="center"/>
        <w:rPr>
          <w:b/>
          <w:sz w:val="22"/>
        </w:rPr>
      </w:pPr>
    </w:p>
    <w:p w:rsidR="00387289" w:rsidRDefault="0044116F" w:rsidP="00DC5BF5">
      <w:pPr>
        <w:spacing w:after="0" w:line="240" w:lineRule="auto"/>
        <w:jc w:val="center"/>
        <w:rPr>
          <w:b/>
          <w:sz w:val="22"/>
        </w:rPr>
      </w:pPr>
      <w:r w:rsidRPr="0044116F">
        <w:rPr>
          <w:b/>
          <w:sz w:val="22"/>
        </w:rPr>
        <w:t>MEETING SUMMARY</w:t>
      </w:r>
    </w:p>
    <w:p w:rsidR="00065EA8" w:rsidRDefault="00065EA8" w:rsidP="00DC5BF5">
      <w:pPr>
        <w:spacing w:after="0" w:line="240" w:lineRule="auto"/>
        <w:jc w:val="center"/>
        <w:rPr>
          <w:b/>
          <w:sz w:val="22"/>
        </w:rPr>
      </w:pPr>
    </w:p>
    <w:p w:rsidR="00EF102B" w:rsidRDefault="00EF102B" w:rsidP="00DC5BF5">
      <w:pPr>
        <w:spacing w:after="0" w:line="240" w:lineRule="auto"/>
        <w:jc w:val="center"/>
        <w:rPr>
          <w:b/>
          <w:sz w:val="22"/>
        </w:rPr>
      </w:pPr>
    </w:p>
    <w:p w:rsidR="00065EA8" w:rsidRPr="00065EA8" w:rsidRDefault="00065EA8" w:rsidP="00065EA8">
      <w:pPr>
        <w:spacing w:after="0" w:line="240" w:lineRule="auto"/>
        <w:rPr>
          <w:sz w:val="22"/>
        </w:rPr>
      </w:pPr>
      <w:r>
        <w:rPr>
          <w:b/>
          <w:sz w:val="22"/>
        </w:rPr>
        <w:t xml:space="preserve">Present: </w:t>
      </w:r>
      <w:r>
        <w:rPr>
          <w:sz w:val="22"/>
        </w:rPr>
        <w:t>Mark, Deana, Jaye, Dawn, Aleta, Peggy, Sandy</w:t>
      </w:r>
    </w:p>
    <w:p w:rsidR="00D72970" w:rsidRPr="0044116F" w:rsidRDefault="00D72970" w:rsidP="00387289">
      <w:pPr>
        <w:spacing w:after="0" w:line="240" w:lineRule="auto"/>
        <w:rPr>
          <w:b/>
          <w:sz w:val="22"/>
        </w:rPr>
      </w:pPr>
    </w:p>
    <w:p w:rsidR="00EF102B" w:rsidRDefault="00EF102B" w:rsidP="009B6DD0">
      <w:pPr>
        <w:spacing w:after="0" w:line="240" w:lineRule="auto"/>
        <w:rPr>
          <w:b/>
          <w:sz w:val="22"/>
          <w:u w:val="single"/>
        </w:rPr>
      </w:pPr>
    </w:p>
    <w:p w:rsidR="009D7A5E" w:rsidRPr="00065EA8" w:rsidRDefault="00387289" w:rsidP="009B6DD0">
      <w:pPr>
        <w:spacing w:after="0" w:line="240" w:lineRule="auto"/>
        <w:rPr>
          <w:b/>
          <w:sz w:val="22"/>
          <w:u w:val="single"/>
        </w:rPr>
      </w:pPr>
      <w:r w:rsidRPr="00065EA8">
        <w:rPr>
          <w:b/>
          <w:sz w:val="22"/>
          <w:u w:val="single"/>
        </w:rPr>
        <w:t>Celebrat</w:t>
      </w:r>
      <w:r w:rsidR="0081521E" w:rsidRPr="00065EA8">
        <w:rPr>
          <w:b/>
          <w:sz w:val="22"/>
          <w:u w:val="single"/>
        </w:rPr>
        <w:t>ions</w:t>
      </w:r>
      <w:r w:rsidR="00681B84" w:rsidRPr="00065EA8">
        <w:rPr>
          <w:b/>
          <w:sz w:val="22"/>
          <w:u w:val="single"/>
        </w:rPr>
        <w:t xml:space="preserve"> and Announcements</w:t>
      </w:r>
    </w:p>
    <w:p w:rsidR="00862898" w:rsidRPr="00862898" w:rsidRDefault="00862898" w:rsidP="00BE566E">
      <w:pPr>
        <w:pStyle w:val="ListParagraph"/>
        <w:numPr>
          <w:ilvl w:val="0"/>
          <w:numId w:val="6"/>
        </w:numPr>
        <w:spacing w:after="0" w:line="240" w:lineRule="auto"/>
        <w:rPr>
          <w:sz w:val="22"/>
        </w:rPr>
      </w:pPr>
      <w:r w:rsidRPr="00862898">
        <w:rPr>
          <w:sz w:val="22"/>
        </w:rPr>
        <w:t xml:space="preserve">Welcome </w:t>
      </w:r>
      <w:proofErr w:type="spellStart"/>
      <w:r w:rsidRPr="00862898">
        <w:rPr>
          <w:sz w:val="22"/>
        </w:rPr>
        <w:t>Saretha</w:t>
      </w:r>
      <w:proofErr w:type="spellEnd"/>
      <w:r w:rsidRPr="00862898">
        <w:rPr>
          <w:sz w:val="22"/>
        </w:rPr>
        <w:t xml:space="preserve"> Williams from VDSS!</w:t>
      </w:r>
    </w:p>
    <w:p w:rsidR="009B6DD0" w:rsidRDefault="009B6DD0" w:rsidP="00BE566E">
      <w:pPr>
        <w:pStyle w:val="ListParagraph"/>
        <w:numPr>
          <w:ilvl w:val="0"/>
          <w:numId w:val="6"/>
        </w:numPr>
        <w:spacing w:after="0" w:line="240" w:lineRule="auto"/>
        <w:rPr>
          <w:sz w:val="22"/>
        </w:rPr>
      </w:pPr>
      <w:r w:rsidRPr="00A40239">
        <w:rPr>
          <w:sz w:val="22"/>
        </w:rPr>
        <w:t>Thanks to all who helped transition ou</w:t>
      </w:r>
      <w:r w:rsidR="00A40239">
        <w:rPr>
          <w:sz w:val="22"/>
        </w:rPr>
        <w:t>r December meeting from F2F to w</w:t>
      </w:r>
      <w:r w:rsidRPr="00A40239">
        <w:rPr>
          <w:sz w:val="22"/>
        </w:rPr>
        <w:t xml:space="preserve">ebinar on short </w:t>
      </w:r>
      <w:r w:rsidR="00A40239">
        <w:rPr>
          <w:sz w:val="22"/>
        </w:rPr>
        <w:t>notice.</w:t>
      </w:r>
      <w:r w:rsidR="00A40239" w:rsidRPr="00A40239">
        <w:rPr>
          <w:sz w:val="22"/>
        </w:rPr>
        <w:t xml:space="preserve"> We had 38 participants (compared with 34 members at the 2017 F2F meeting.)</w:t>
      </w:r>
    </w:p>
    <w:p w:rsidR="00A40239" w:rsidRDefault="00862898" w:rsidP="00BE566E">
      <w:pPr>
        <w:pStyle w:val="ListParagraph"/>
        <w:numPr>
          <w:ilvl w:val="0"/>
          <w:numId w:val="6"/>
        </w:numPr>
        <w:spacing w:after="0" w:line="240" w:lineRule="auto"/>
        <w:rPr>
          <w:sz w:val="22"/>
        </w:rPr>
      </w:pPr>
      <w:r>
        <w:rPr>
          <w:sz w:val="22"/>
        </w:rPr>
        <w:t xml:space="preserve">The Early Impact Virginia Conference </w:t>
      </w:r>
      <w:r w:rsidR="009B27CE">
        <w:rPr>
          <w:sz w:val="22"/>
        </w:rPr>
        <w:t xml:space="preserve">has been rescheduled for March </w:t>
      </w:r>
      <w:r>
        <w:rPr>
          <w:sz w:val="22"/>
        </w:rPr>
        <w:t>22</w:t>
      </w:r>
      <w:r w:rsidRPr="00862898">
        <w:rPr>
          <w:sz w:val="22"/>
          <w:vertAlign w:val="superscript"/>
        </w:rPr>
        <w:t>nd</w:t>
      </w:r>
      <w:r>
        <w:rPr>
          <w:sz w:val="22"/>
        </w:rPr>
        <w:t xml:space="preserve"> (December date was snowed out.)</w:t>
      </w:r>
      <w:r w:rsidR="000954C2">
        <w:rPr>
          <w:sz w:val="22"/>
        </w:rPr>
        <w:t xml:space="preserve">  Registration has reached capacity.</w:t>
      </w:r>
    </w:p>
    <w:p w:rsidR="00862898" w:rsidRDefault="00862898" w:rsidP="00BE566E">
      <w:pPr>
        <w:pStyle w:val="ListParagraph"/>
        <w:numPr>
          <w:ilvl w:val="0"/>
          <w:numId w:val="6"/>
        </w:numPr>
        <w:spacing w:after="0" w:line="240" w:lineRule="auto"/>
        <w:rPr>
          <w:sz w:val="22"/>
        </w:rPr>
      </w:pPr>
      <w:r>
        <w:rPr>
          <w:sz w:val="22"/>
        </w:rPr>
        <w:t xml:space="preserve">Registration is open for </w:t>
      </w:r>
      <w:r w:rsidR="009B27CE">
        <w:rPr>
          <w:sz w:val="22"/>
        </w:rPr>
        <w:t xml:space="preserve">the </w:t>
      </w:r>
      <w:r>
        <w:rPr>
          <w:sz w:val="22"/>
        </w:rPr>
        <w:t>Creating Connections to Shining Stars</w:t>
      </w:r>
      <w:r w:rsidR="00AE4BF0">
        <w:rPr>
          <w:sz w:val="22"/>
        </w:rPr>
        <w:t>, VAAEYC, and the Head Start conferences.</w:t>
      </w:r>
    </w:p>
    <w:p w:rsidR="00862898" w:rsidRDefault="00862898" w:rsidP="00BE566E">
      <w:pPr>
        <w:pStyle w:val="ListParagraph"/>
        <w:numPr>
          <w:ilvl w:val="0"/>
          <w:numId w:val="6"/>
        </w:numPr>
        <w:spacing w:after="0" w:line="240" w:lineRule="auto"/>
        <w:rPr>
          <w:sz w:val="22"/>
        </w:rPr>
      </w:pPr>
      <w:r>
        <w:rPr>
          <w:sz w:val="22"/>
        </w:rPr>
        <w:t xml:space="preserve">The VCPD Strategic </w:t>
      </w:r>
      <w:r w:rsidR="00AE4BF0">
        <w:rPr>
          <w:sz w:val="22"/>
        </w:rPr>
        <w:t>P</w:t>
      </w:r>
      <w:r>
        <w:rPr>
          <w:sz w:val="22"/>
        </w:rPr>
        <w:t>lan is in place through 2019.</w:t>
      </w:r>
    </w:p>
    <w:p w:rsidR="00862898" w:rsidRDefault="00070E24" w:rsidP="00BE566E">
      <w:pPr>
        <w:pStyle w:val="ListParagraph"/>
        <w:numPr>
          <w:ilvl w:val="0"/>
          <w:numId w:val="6"/>
        </w:numPr>
        <w:spacing w:after="0" w:line="240" w:lineRule="auto"/>
        <w:rPr>
          <w:sz w:val="22"/>
        </w:rPr>
      </w:pPr>
      <w:r w:rsidRPr="00070E24">
        <w:rPr>
          <w:sz w:val="22"/>
        </w:rPr>
        <w:t xml:space="preserve">The VDOE, </w:t>
      </w:r>
      <w:r>
        <w:rPr>
          <w:sz w:val="22"/>
        </w:rPr>
        <w:t>i</w:t>
      </w:r>
      <w:r w:rsidR="00960C2F">
        <w:rPr>
          <w:sz w:val="22"/>
        </w:rPr>
        <w:t xml:space="preserve">n partnership with VECF and UVA, </w:t>
      </w:r>
      <w:r>
        <w:rPr>
          <w:sz w:val="22"/>
        </w:rPr>
        <w:t xml:space="preserve">received a one-year $9.9 million </w:t>
      </w:r>
      <w:r w:rsidR="00065EA8">
        <w:rPr>
          <w:sz w:val="22"/>
        </w:rPr>
        <w:t xml:space="preserve">competitive federal Preschool Development Grant Birth through Five (PDG B-5) from the U.S. Department of Health and Human Services Administration for Children and Families.  </w:t>
      </w:r>
      <w:r w:rsidR="00ED6188">
        <w:rPr>
          <w:sz w:val="22"/>
        </w:rPr>
        <w:t xml:space="preserve"> </w:t>
      </w:r>
    </w:p>
    <w:p w:rsidR="00ED6188" w:rsidRPr="00ED6188" w:rsidRDefault="00E72420" w:rsidP="00BE566E">
      <w:pPr>
        <w:pStyle w:val="ListParagraph"/>
        <w:numPr>
          <w:ilvl w:val="0"/>
          <w:numId w:val="6"/>
        </w:numPr>
        <w:spacing w:after="0" w:line="240" w:lineRule="auto"/>
        <w:rPr>
          <w:sz w:val="22"/>
        </w:rPr>
      </w:pPr>
      <w:r>
        <w:rPr>
          <w:sz w:val="22"/>
        </w:rPr>
        <w:t xml:space="preserve">The original Early Childhood Success Act has had multiple amendments.  </w:t>
      </w:r>
      <w:r w:rsidR="00ED6188">
        <w:rPr>
          <w:sz w:val="22"/>
        </w:rPr>
        <w:t xml:space="preserve">It now calls for a study of all potential options by a stakeholder group with a report due in 2020.  </w:t>
      </w:r>
    </w:p>
    <w:p w:rsidR="00ED6188" w:rsidRPr="00ED6188" w:rsidRDefault="00ED6188" w:rsidP="00ED6188">
      <w:pPr>
        <w:spacing w:after="0" w:line="240" w:lineRule="auto"/>
        <w:rPr>
          <w:sz w:val="22"/>
        </w:rPr>
      </w:pPr>
      <w:r>
        <w:rPr>
          <w:sz w:val="22"/>
        </w:rPr>
        <w:tab/>
      </w:r>
      <w:r>
        <w:rPr>
          <w:sz w:val="22"/>
        </w:rPr>
        <w:tab/>
      </w:r>
      <w:r>
        <w:rPr>
          <w:sz w:val="22"/>
        </w:rPr>
        <w:fldChar w:fldCharType="begin"/>
      </w:r>
      <w:r>
        <w:rPr>
          <w:sz w:val="22"/>
        </w:rPr>
        <w:instrText xml:space="preserve"> HYPERLINK "</w:instrText>
      </w:r>
      <w:r w:rsidRPr="00ED6188">
        <w:rPr>
          <w:sz w:val="22"/>
        </w:rPr>
        <w:instrText>http://lis.virginia.gov/cgi-bin/legp604.exe?191+ful+SB1095S3</w:instrText>
      </w:r>
    </w:p>
    <w:p w:rsidR="00ED6188" w:rsidRPr="001609A1" w:rsidRDefault="00ED6188" w:rsidP="00ED6188">
      <w:pPr>
        <w:spacing w:after="0" w:line="240" w:lineRule="auto"/>
        <w:rPr>
          <w:rStyle w:val="Hyperlink"/>
          <w:sz w:val="22"/>
        </w:rPr>
      </w:pPr>
      <w:r>
        <w:rPr>
          <w:sz w:val="22"/>
        </w:rPr>
        <w:instrText xml:space="preserve">" </w:instrText>
      </w:r>
      <w:r>
        <w:rPr>
          <w:sz w:val="22"/>
        </w:rPr>
        <w:fldChar w:fldCharType="separate"/>
      </w:r>
      <w:r w:rsidRPr="001609A1">
        <w:rPr>
          <w:rStyle w:val="Hyperlink"/>
          <w:sz w:val="22"/>
        </w:rPr>
        <w:t>http://lis.virginia.gov/cgi-bin/legp604.exe?191+ful+SB1095S3</w:t>
      </w:r>
    </w:p>
    <w:p w:rsidR="00ED6188" w:rsidRPr="00B72CBE" w:rsidRDefault="00ED6188" w:rsidP="00BE566E">
      <w:pPr>
        <w:pStyle w:val="ListParagraph"/>
        <w:numPr>
          <w:ilvl w:val="0"/>
          <w:numId w:val="10"/>
        </w:numPr>
        <w:rPr>
          <w:sz w:val="22"/>
        </w:rPr>
      </w:pPr>
      <w:r>
        <w:fldChar w:fldCharType="end"/>
      </w:r>
      <w:r w:rsidRPr="00B72CBE">
        <w:rPr>
          <w:sz w:val="22"/>
        </w:rPr>
        <w:t xml:space="preserve">The budget no longer includes funding to continue </w:t>
      </w:r>
      <w:r w:rsidR="00B72CBE">
        <w:rPr>
          <w:sz w:val="22"/>
        </w:rPr>
        <w:t xml:space="preserve">the VPI+ </w:t>
      </w:r>
      <w:r w:rsidRPr="00B72CBE">
        <w:rPr>
          <w:sz w:val="22"/>
        </w:rPr>
        <w:t xml:space="preserve">slots now funded through </w:t>
      </w:r>
      <w:r w:rsidR="00B72CBE">
        <w:rPr>
          <w:sz w:val="22"/>
        </w:rPr>
        <w:t>f</w:t>
      </w:r>
      <w:r w:rsidR="00960C2F">
        <w:rPr>
          <w:sz w:val="22"/>
        </w:rPr>
        <w:t>ederal funding after the</w:t>
      </w:r>
      <w:r w:rsidRPr="00B72CBE">
        <w:rPr>
          <w:sz w:val="22"/>
        </w:rPr>
        <w:t xml:space="preserve"> grant ends</w:t>
      </w:r>
      <w:r w:rsidR="00B72CBE">
        <w:rPr>
          <w:sz w:val="22"/>
        </w:rPr>
        <w:t xml:space="preserve"> this year</w:t>
      </w:r>
      <w:r w:rsidRPr="00B72CBE">
        <w:rPr>
          <w:sz w:val="22"/>
        </w:rPr>
        <w:t xml:space="preserve">.  Also eliminated is the VPI Quality Improvement Plan </w:t>
      </w:r>
      <w:r w:rsidR="00960C2F">
        <w:rPr>
          <w:sz w:val="22"/>
        </w:rPr>
        <w:t>with</w:t>
      </w:r>
      <w:r w:rsidRPr="00B72CBE">
        <w:rPr>
          <w:sz w:val="22"/>
        </w:rPr>
        <w:t xml:space="preserve"> regard to CLASS observations, evidence-based curricula, etc.  The Innovation Fund </w:t>
      </w:r>
      <w:r w:rsidR="00960C2F">
        <w:rPr>
          <w:sz w:val="22"/>
        </w:rPr>
        <w:t xml:space="preserve">item also </w:t>
      </w:r>
      <w:r w:rsidRPr="00B72CBE">
        <w:rPr>
          <w:sz w:val="22"/>
        </w:rPr>
        <w:t xml:space="preserve">was eliminated.  </w:t>
      </w:r>
    </w:p>
    <w:p w:rsidR="00B72CBE" w:rsidRPr="00065EA8" w:rsidRDefault="00B72CBE" w:rsidP="00065EA8">
      <w:pPr>
        <w:pStyle w:val="ListParagraph"/>
        <w:spacing w:after="0" w:line="240" w:lineRule="auto"/>
        <w:ind w:left="1080"/>
        <w:rPr>
          <w:sz w:val="22"/>
          <w:u w:val="single"/>
        </w:rPr>
      </w:pPr>
    </w:p>
    <w:p w:rsidR="00EF102B" w:rsidRDefault="00EF102B" w:rsidP="00287B56">
      <w:pPr>
        <w:spacing w:after="0" w:line="240" w:lineRule="auto"/>
        <w:rPr>
          <w:b/>
          <w:sz w:val="22"/>
          <w:u w:val="single"/>
        </w:rPr>
      </w:pPr>
    </w:p>
    <w:p w:rsidR="00287B56" w:rsidRPr="00065EA8" w:rsidRDefault="00287B56" w:rsidP="00287B56">
      <w:pPr>
        <w:spacing w:after="0" w:line="240" w:lineRule="auto"/>
        <w:rPr>
          <w:b/>
          <w:sz w:val="22"/>
          <w:u w:val="single"/>
        </w:rPr>
      </w:pPr>
      <w:r w:rsidRPr="00065EA8">
        <w:rPr>
          <w:b/>
          <w:sz w:val="22"/>
          <w:u w:val="single"/>
        </w:rPr>
        <w:t xml:space="preserve">Review of </w:t>
      </w:r>
      <w:r w:rsidR="009B6DD0" w:rsidRPr="00065EA8">
        <w:rPr>
          <w:b/>
          <w:sz w:val="22"/>
          <w:u w:val="single"/>
        </w:rPr>
        <w:t>December 4</w:t>
      </w:r>
      <w:r w:rsidR="00661031" w:rsidRPr="00065EA8">
        <w:rPr>
          <w:b/>
          <w:sz w:val="22"/>
          <w:u w:val="single"/>
        </w:rPr>
        <w:t>,</w:t>
      </w:r>
      <w:r w:rsidRPr="00065EA8">
        <w:rPr>
          <w:b/>
          <w:sz w:val="22"/>
          <w:u w:val="single"/>
        </w:rPr>
        <w:t xml:space="preserve"> 2018 Meeting Notes</w:t>
      </w:r>
    </w:p>
    <w:p w:rsidR="005A0B25" w:rsidRDefault="00065EA8" w:rsidP="00287B56">
      <w:pPr>
        <w:pStyle w:val="ListParagraph"/>
        <w:spacing w:after="0" w:line="240" w:lineRule="auto"/>
        <w:ind w:left="0"/>
        <w:rPr>
          <w:sz w:val="22"/>
        </w:rPr>
      </w:pPr>
      <w:r>
        <w:rPr>
          <w:sz w:val="22"/>
        </w:rPr>
        <w:tab/>
        <w:t xml:space="preserve">Notes were reviewed and tasks completed or carried over. </w:t>
      </w:r>
    </w:p>
    <w:p w:rsidR="00065EA8" w:rsidRPr="00065EA8" w:rsidRDefault="00065EA8" w:rsidP="00287B56">
      <w:pPr>
        <w:pStyle w:val="ListParagraph"/>
        <w:spacing w:after="0" w:line="240" w:lineRule="auto"/>
        <w:ind w:left="0"/>
        <w:rPr>
          <w:sz w:val="22"/>
        </w:rPr>
      </w:pPr>
    </w:p>
    <w:p w:rsidR="00EF102B" w:rsidRDefault="00EF102B" w:rsidP="00C11BB7">
      <w:pPr>
        <w:pStyle w:val="ListParagraph"/>
        <w:tabs>
          <w:tab w:val="left" w:pos="720"/>
          <w:tab w:val="left" w:pos="1440"/>
          <w:tab w:val="left" w:pos="2160"/>
          <w:tab w:val="left" w:pos="2880"/>
          <w:tab w:val="left" w:pos="3600"/>
          <w:tab w:val="left" w:pos="4005"/>
        </w:tabs>
        <w:spacing w:after="0" w:line="240" w:lineRule="auto"/>
        <w:ind w:left="0"/>
        <w:rPr>
          <w:b/>
          <w:sz w:val="22"/>
          <w:u w:val="single"/>
        </w:rPr>
      </w:pPr>
    </w:p>
    <w:p w:rsidR="009B6DD0" w:rsidRPr="00065EA8" w:rsidRDefault="009B6DD0" w:rsidP="00C11BB7">
      <w:pPr>
        <w:pStyle w:val="ListParagraph"/>
        <w:tabs>
          <w:tab w:val="left" w:pos="720"/>
          <w:tab w:val="left" w:pos="1440"/>
          <w:tab w:val="left" w:pos="2160"/>
          <w:tab w:val="left" w:pos="2880"/>
          <w:tab w:val="left" w:pos="3600"/>
          <w:tab w:val="left" w:pos="4005"/>
        </w:tabs>
        <w:spacing w:after="0" w:line="240" w:lineRule="auto"/>
        <w:ind w:left="0"/>
        <w:rPr>
          <w:b/>
          <w:sz w:val="22"/>
          <w:u w:val="single"/>
        </w:rPr>
      </w:pPr>
      <w:r w:rsidRPr="00065EA8">
        <w:rPr>
          <w:b/>
          <w:sz w:val="22"/>
          <w:u w:val="single"/>
        </w:rPr>
        <w:t>Meeting with Jenna Conway in January</w:t>
      </w:r>
    </w:p>
    <w:p w:rsidR="008122B4" w:rsidRDefault="00065EA8" w:rsidP="00C11BB7">
      <w:pPr>
        <w:pStyle w:val="ListParagraph"/>
        <w:tabs>
          <w:tab w:val="left" w:pos="720"/>
          <w:tab w:val="left" w:pos="1440"/>
          <w:tab w:val="left" w:pos="2160"/>
          <w:tab w:val="left" w:pos="2880"/>
          <w:tab w:val="left" w:pos="3600"/>
          <w:tab w:val="left" w:pos="4005"/>
        </w:tabs>
        <w:spacing w:after="0" w:line="240" w:lineRule="auto"/>
        <w:ind w:left="0"/>
        <w:rPr>
          <w:sz w:val="22"/>
        </w:rPr>
      </w:pPr>
      <w:r>
        <w:rPr>
          <w:sz w:val="22"/>
        </w:rPr>
        <w:tab/>
        <w:t>Dawn, Deana, Sandy, and Jaye met with Jenna</w:t>
      </w:r>
      <w:r w:rsidR="00954F3C">
        <w:rPr>
          <w:sz w:val="22"/>
        </w:rPr>
        <w:t xml:space="preserve"> on January 14</w:t>
      </w:r>
      <w:r w:rsidR="00954F3C" w:rsidRPr="00954F3C">
        <w:rPr>
          <w:sz w:val="22"/>
          <w:vertAlign w:val="superscript"/>
        </w:rPr>
        <w:t>th</w:t>
      </w:r>
      <w:r w:rsidR="00954F3C">
        <w:rPr>
          <w:sz w:val="22"/>
        </w:rPr>
        <w:t xml:space="preserve">, and Jaye had a follow-up phone call with her on </w:t>
      </w:r>
      <w:r w:rsidR="008122B4">
        <w:rPr>
          <w:sz w:val="22"/>
        </w:rPr>
        <w:t>January 17</w:t>
      </w:r>
      <w:r w:rsidR="008122B4" w:rsidRPr="008122B4">
        <w:rPr>
          <w:sz w:val="22"/>
          <w:vertAlign w:val="superscript"/>
        </w:rPr>
        <w:t>th</w:t>
      </w:r>
      <w:r w:rsidR="008122B4">
        <w:rPr>
          <w:sz w:val="22"/>
        </w:rPr>
        <w:t>. Our goal was to share information about VCPD</w:t>
      </w:r>
      <w:r w:rsidR="008310DC">
        <w:rPr>
          <w:sz w:val="22"/>
        </w:rPr>
        <w:t xml:space="preserve"> </w:t>
      </w:r>
      <w:r w:rsidR="00F01223">
        <w:rPr>
          <w:sz w:val="22"/>
        </w:rPr>
        <w:t xml:space="preserve">(“a network of PD networks”) </w:t>
      </w:r>
      <w:r w:rsidR="008310DC">
        <w:rPr>
          <w:sz w:val="22"/>
        </w:rPr>
        <w:t xml:space="preserve">and where we might fit into the landscape, </w:t>
      </w:r>
      <w:r w:rsidR="008122B4">
        <w:rPr>
          <w:sz w:val="22"/>
        </w:rPr>
        <w:t xml:space="preserve">and </w:t>
      </w:r>
      <w:r w:rsidR="00F01223">
        <w:rPr>
          <w:sz w:val="22"/>
        </w:rPr>
        <w:t xml:space="preserve">also </w:t>
      </w:r>
      <w:r w:rsidR="00960C2F">
        <w:rPr>
          <w:sz w:val="22"/>
        </w:rPr>
        <w:t>to</w:t>
      </w:r>
      <w:r w:rsidR="008122B4">
        <w:rPr>
          <w:sz w:val="22"/>
        </w:rPr>
        <w:t xml:space="preserve"> seek her thoughts regarding building a cohesive, cross-sector PD system.  Jenna remarked about a number of early childhood systems issues to be addressed in the coming years:</w:t>
      </w:r>
    </w:p>
    <w:p w:rsidR="00065EA8" w:rsidRDefault="00960C2F"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T</w:t>
      </w:r>
      <w:r w:rsidR="008122B4">
        <w:rPr>
          <w:sz w:val="22"/>
        </w:rPr>
        <w:t xml:space="preserve">he need </w:t>
      </w:r>
      <w:r w:rsidR="007A5967">
        <w:rPr>
          <w:sz w:val="22"/>
        </w:rPr>
        <w:t xml:space="preserve">for </w:t>
      </w:r>
      <w:r w:rsidR="008122B4">
        <w:rPr>
          <w:sz w:val="22"/>
        </w:rPr>
        <w:t>support and accountability</w:t>
      </w:r>
    </w:p>
    <w:p w:rsidR="00065EA8" w:rsidRDefault="00960C2F"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T</w:t>
      </w:r>
      <w:r w:rsidR="007A5967">
        <w:rPr>
          <w:sz w:val="22"/>
        </w:rPr>
        <w:t>hree groups of educators: schools, Head Start, child care/family day</w:t>
      </w:r>
      <w:r w:rsidR="00F9035E">
        <w:rPr>
          <w:sz w:val="22"/>
        </w:rPr>
        <w:t xml:space="preserve"> </w:t>
      </w:r>
      <w:r w:rsidR="007A5967">
        <w:rPr>
          <w:sz w:val="22"/>
        </w:rPr>
        <w:t>homes</w:t>
      </w:r>
    </w:p>
    <w:p w:rsidR="001F773F" w:rsidRDefault="00960C2F"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R</w:t>
      </w:r>
      <w:r w:rsidR="001F773F">
        <w:rPr>
          <w:sz w:val="22"/>
        </w:rPr>
        <w:t>igor and fairness within the context</w:t>
      </w:r>
    </w:p>
    <w:p w:rsidR="001F773F" w:rsidRDefault="00960C2F"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M</w:t>
      </w:r>
      <w:r w:rsidR="001F773F">
        <w:rPr>
          <w:sz w:val="22"/>
        </w:rPr>
        <w:t>oney spent should translate into classroom effectiveness which leads to kindergarten readiness</w:t>
      </w:r>
    </w:p>
    <w:p w:rsidR="001F773F" w:rsidRDefault="00F9035E"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CLASS observations and curriculum are key tools to impact effectiveness and therefore children’s learning</w:t>
      </w:r>
    </w:p>
    <w:p w:rsidR="00F9035E" w:rsidRDefault="00F9035E"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We need data</w:t>
      </w:r>
    </w:p>
    <w:p w:rsidR="00F9035E" w:rsidRDefault="00F9035E"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Leaders need capacity building too</w:t>
      </w:r>
    </w:p>
    <w:p w:rsidR="00F9035E" w:rsidRDefault="00F9035E"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Credentialing is needed in child care</w:t>
      </w:r>
    </w:p>
    <w:p w:rsidR="00F01223" w:rsidRDefault="00F01223" w:rsidP="00BE566E">
      <w:pPr>
        <w:pStyle w:val="ListParagraph"/>
        <w:numPr>
          <w:ilvl w:val="0"/>
          <w:numId w:val="9"/>
        </w:numPr>
        <w:tabs>
          <w:tab w:val="left" w:pos="720"/>
          <w:tab w:val="left" w:pos="1440"/>
          <w:tab w:val="left" w:pos="2160"/>
          <w:tab w:val="left" w:pos="2880"/>
          <w:tab w:val="left" w:pos="3600"/>
          <w:tab w:val="left" w:pos="4005"/>
        </w:tabs>
        <w:spacing w:after="0" w:line="240" w:lineRule="auto"/>
        <w:rPr>
          <w:sz w:val="22"/>
        </w:rPr>
      </w:pPr>
      <w:r>
        <w:rPr>
          <w:sz w:val="22"/>
        </w:rPr>
        <w:t>Focus at the local level</w:t>
      </w:r>
    </w:p>
    <w:p w:rsidR="009B6DD0" w:rsidRDefault="009B6DD0" w:rsidP="00C11BB7">
      <w:pPr>
        <w:pStyle w:val="ListParagraph"/>
        <w:tabs>
          <w:tab w:val="left" w:pos="720"/>
          <w:tab w:val="left" w:pos="1440"/>
          <w:tab w:val="left" w:pos="2160"/>
          <w:tab w:val="left" w:pos="2880"/>
          <w:tab w:val="left" w:pos="3600"/>
          <w:tab w:val="left" w:pos="4005"/>
        </w:tabs>
        <w:spacing w:after="0" w:line="240" w:lineRule="auto"/>
        <w:ind w:left="0"/>
        <w:rPr>
          <w:sz w:val="22"/>
        </w:rPr>
      </w:pPr>
    </w:p>
    <w:p w:rsidR="009B6DD0" w:rsidRDefault="009B6DD0" w:rsidP="00C11BB7">
      <w:pPr>
        <w:pStyle w:val="ListParagraph"/>
        <w:tabs>
          <w:tab w:val="left" w:pos="720"/>
          <w:tab w:val="left" w:pos="1440"/>
          <w:tab w:val="left" w:pos="2160"/>
          <w:tab w:val="left" w:pos="2880"/>
          <w:tab w:val="left" w:pos="3600"/>
          <w:tab w:val="left" w:pos="4005"/>
        </w:tabs>
        <w:spacing w:after="0" w:line="240" w:lineRule="auto"/>
        <w:ind w:left="0"/>
        <w:rPr>
          <w:sz w:val="22"/>
        </w:rPr>
      </w:pPr>
    </w:p>
    <w:p w:rsidR="00071A66" w:rsidRPr="00F01223" w:rsidRDefault="00071A66" w:rsidP="00C11BB7">
      <w:pPr>
        <w:pStyle w:val="ListParagraph"/>
        <w:tabs>
          <w:tab w:val="left" w:pos="720"/>
          <w:tab w:val="left" w:pos="1440"/>
          <w:tab w:val="left" w:pos="2160"/>
          <w:tab w:val="left" w:pos="2880"/>
          <w:tab w:val="left" w:pos="3600"/>
          <w:tab w:val="left" w:pos="4005"/>
        </w:tabs>
        <w:spacing w:after="0" w:line="240" w:lineRule="auto"/>
        <w:ind w:left="0"/>
        <w:rPr>
          <w:b/>
          <w:sz w:val="22"/>
          <w:u w:val="single"/>
        </w:rPr>
      </w:pPr>
      <w:r w:rsidRPr="00F01223">
        <w:rPr>
          <w:b/>
          <w:sz w:val="22"/>
          <w:u w:val="single"/>
        </w:rPr>
        <w:t>TTACs and Regional Consortia Facilitators</w:t>
      </w:r>
    </w:p>
    <w:p w:rsidR="00D62254" w:rsidRPr="00D62254" w:rsidRDefault="00F01223" w:rsidP="00C11BB7">
      <w:pPr>
        <w:pStyle w:val="ListParagraph"/>
        <w:tabs>
          <w:tab w:val="left" w:pos="720"/>
          <w:tab w:val="left" w:pos="1440"/>
          <w:tab w:val="left" w:pos="2160"/>
          <w:tab w:val="left" w:pos="2880"/>
          <w:tab w:val="left" w:pos="3600"/>
          <w:tab w:val="left" w:pos="4005"/>
        </w:tabs>
        <w:spacing w:after="0" w:line="240" w:lineRule="auto"/>
        <w:ind w:left="0"/>
        <w:rPr>
          <w:rFonts w:cs="Arial"/>
          <w:sz w:val="22"/>
        </w:rPr>
      </w:pPr>
      <w:r>
        <w:rPr>
          <w:sz w:val="22"/>
        </w:rPr>
        <w:tab/>
        <w:t>Following up on an ECSE Network meeting last fall, the current list of Regional Consortia facilitators was reviewed with an eye toward how many were TTAC staff.  At this time, only Kristen Ingram in Eastern and Debi Stepien in Northern.  Selina Flores</w:t>
      </w:r>
      <w:r w:rsidR="00D62254">
        <w:rPr>
          <w:sz w:val="22"/>
        </w:rPr>
        <w:t>, along with Peggy Watkins,</w:t>
      </w:r>
      <w:r>
        <w:rPr>
          <w:sz w:val="22"/>
        </w:rPr>
        <w:t xml:space="preserve"> is the co-</w:t>
      </w:r>
      <w:r w:rsidR="00D62254">
        <w:rPr>
          <w:sz w:val="22"/>
        </w:rPr>
        <w:t>convener</w:t>
      </w:r>
      <w:r>
        <w:rPr>
          <w:sz w:val="22"/>
        </w:rPr>
        <w:t xml:space="preserve"> of the R</w:t>
      </w:r>
      <w:r w:rsidR="00D62254">
        <w:rPr>
          <w:sz w:val="22"/>
        </w:rPr>
        <w:t>e</w:t>
      </w:r>
      <w:r>
        <w:rPr>
          <w:sz w:val="22"/>
        </w:rPr>
        <w:t>giona</w:t>
      </w:r>
      <w:r w:rsidR="00D62254">
        <w:rPr>
          <w:sz w:val="22"/>
        </w:rPr>
        <w:t>l Consortia Workgroup. . They meet four times per year via conference call.  There was discussion of looking at a plan for leadership to change over time</w:t>
      </w:r>
      <w:r w:rsidR="00D62254" w:rsidRPr="00D62254">
        <w:rPr>
          <w:rFonts w:cs="Arial"/>
          <w:sz w:val="22"/>
        </w:rPr>
        <w:t xml:space="preserve">— perhaps one of the typical two facilitators rotate off each year.  </w:t>
      </w:r>
    </w:p>
    <w:p w:rsidR="00D62254" w:rsidRPr="00D62254" w:rsidRDefault="00D62254" w:rsidP="00C11BB7">
      <w:pPr>
        <w:pStyle w:val="ListParagraph"/>
        <w:tabs>
          <w:tab w:val="left" w:pos="720"/>
          <w:tab w:val="left" w:pos="1440"/>
          <w:tab w:val="left" w:pos="2160"/>
          <w:tab w:val="left" w:pos="2880"/>
          <w:tab w:val="left" w:pos="3600"/>
          <w:tab w:val="left" w:pos="4005"/>
        </w:tabs>
        <w:spacing w:after="0" w:line="240" w:lineRule="auto"/>
        <w:ind w:left="0"/>
        <w:rPr>
          <w:rFonts w:cs="Arial"/>
          <w:sz w:val="22"/>
        </w:rPr>
      </w:pPr>
    </w:p>
    <w:p w:rsidR="00D62254" w:rsidRPr="00D62254" w:rsidRDefault="00D62254" w:rsidP="00C11BB7">
      <w:pPr>
        <w:pStyle w:val="ListParagraph"/>
        <w:tabs>
          <w:tab w:val="left" w:pos="720"/>
          <w:tab w:val="left" w:pos="1440"/>
          <w:tab w:val="left" w:pos="2160"/>
          <w:tab w:val="left" w:pos="2880"/>
          <w:tab w:val="left" w:pos="3600"/>
          <w:tab w:val="left" w:pos="4005"/>
        </w:tabs>
        <w:spacing w:after="0" w:line="240" w:lineRule="auto"/>
        <w:ind w:left="0"/>
        <w:rPr>
          <w:rFonts w:cs="Arial"/>
          <w:sz w:val="22"/>
        </w:rPr>
      </w:pPr>
      <w:r w:rsidRPr="00B72CBE">
        <w:rPr>
          <w:rFonts w:cs="Arial"/>
          <w:sz w:val="22"/>
          <w:highlight w:val="yellow"/>
        </w:rPr>
        <w:t>Task:  Add this topic to the Regional Consortia Workgroup meeting agenda for input.</w:t>
      </w:r>
      <w:r>
        <w:rPr>
          <w:rFonts w:cs="Arial"/>
          <w:sz w:val="22"/>
        </w:rPr>
        <w:t xml:space="preserve">  </w:t>
      </w:r>
      <w:r w:rsidRPr="00D62254">
        <w:rPr>
          <w:rFonts w:cs="Arial"/>
          <w:sz w:val="22"/>
        </w:rPr>
        <w:t xml:space="preserve">  </w:t>
      </w:r>
    </w:p>
    <w:p w:rsidR="009B6DD0" w:rsidRDefault="00F01223" w:rsidP="005D3D1B">
      <w:pPr>
        <w:pStyle w:val="ListParagraph"/>
        <w:tabs>
          <w:tab w:val="left" w:pos="720"/>
          <w:tab w:val="left" w:pos="1440"/>
          <w:tab w:val="left" w:pos="2160"/>
          <w:tab w:val="left" w:pos="2880"/>
          <w:tab w:val="left" w:pos="3600"/>
          <w:tab w:val="left" w:pos="4005"/>
        </w:tabs>
        <w:spacing w:after="0" w:line="240" w:lineRule="auto"/>
        <w:ind w:left="0"/>
        <w:rPr>
          <w:sz w:val="22"/>
        </w:rPr>
      </w:pPr>
      <w:r>
        <w:rPr>
          <w:sz w:val="22"/>
        </w:rPr>
        <w:t xml:space="preserve"> </w:t>
      </w:r>
    </w:p>
    <w:p w:rsidR="005D3D1B" w:rsidRPr="005D3D1B" w:rsidRDefault="005D3D1B" w:rsidP="005D3D1B">
      <w:pPr>
        <w:pStyle w:val="ListParagraph"/>
        <w:tabs>
          <w:tab w:val="left" w:pos="720"/>
          <w:tab w:val="left" w:pos="1440"/>
          <w:tab w:val="left" w:pos="2160"/>
          <w:tab w:val="left" w:pos="2880"/>
          <w:tab w:val="left" w:pos="3600"/>
          <w:tab w:val="left" w:pos="4005"/>
        </w:tabs>
        <w:spacing w:after="0" w:line="240" w:lineRule="auto"/>
        <w:ind w:left="0"/>
        <w:rPr>
          <w:sz w:val="22"/>
        </w:rPr>
      </w:pPr>
    </w:p>
    <w:p w:rsidR="009B6DD0" w:rsidRPr="005D3D1B" w:rsidRDefault="005D3D1B" w:rsidP="009B6DD0">
      <w:pPr>
        <w:pStyle w:val="ListParagraph"/>
        <w:spacing w:after="0" w:line="240" w:lineRule="auto"/>
        <w:ind w:left="0"/>
        <w:rPr>
          <w:b/>
          <w:sz w:val="22"/>
          <w:u w:val="single"/>
        </w:rPr>
      </w:pPr>
      <w:r w:rsidRPr="005D3D1B">
        <w:rPr>
          <w:b/>
          <w:sz w:val="22"/>
          <w:u w:val="single"/>
        </w:rPr>
        <w:t>VCPD 101 and 102</w:t>
      </w:r>
    </w:p>
    <w:p w:rsidR="005D3D1B" w:rsidRDefault="00862898" w:rsidP="004D57D4">
      <w:pPr>
        <w:pStyle w:val="ListParagraph"/>
        <w:tabs>
          <w:tab w:val="left" w:pos="720"/>
          <w:tab w:val="left" w:pos="1440"/>
          <w:tab w:val="left" w:pos="5145"/>
        </w:tabs>
        <w:spacing w:after="0" w:line="240" w:lineRule="auto"/>
        <w:ind w:left="0"/>
        <w:rPr>
          <w:sz w:val="22"/>
        </w:rPr>
      </w:pPr>
      <w:r>
        <w:rPr>
          <w:sz w:val="22"/>
        </w:rPr>
        <w:tab/>
      </w:r>
      <w:r w:rsidR="005D3D1B">
        <w:rPr>
          <w:sz w:val="22"/>
        </w:rPr>
        <w:t>Funding is available (!!!) to offer two additional VCPD 101 and three VCPD 102 sessions before June 30</w:t>
      </w:r>
      <w:r w:rsidR="005D3D1B" w:rsidRPr="005D3D1B">
        <w:rPr>
          <w:sz w:val="22"/>
          <w:vertAlign w:val="superscript"/>
        </w:rPr>
        <w:t>th</w:t>
      </w:r>
      <w:r w:rsidR="005D3D1B">
        <w:rPr>
          <w:sz w:val="22"/>
        </w:rPr>
        <w:t>.  Funding supports VCU TTAC staff to handle event planning and registration</w:t>
      </w:r>
      <w:r w:rsidR="00960C2F">
        <w:rPr>
          <w:sz w:val="22"/>
        </w:rPr>
        <w:t xml:space="preserve"> for these specific events</w:t>
      </w:r>
      <w:r w:rsidR="005D3D1B">
        <w:rPr>
          <w:sz w:val="22"/>
        </w:rPr>
        <w:t xml:space="preserve">. </w:t>
      </w:r>
      <w:r w:rsidR="00960C2F">
        <w:rPr>
          <w:sz w:val="22"/>
        </w:rPr>
        <w:t xml:space="preserve">Marketing will begin </w:t>
      </w:r>
      <w:r w:rsidR="005D3D1B">
        <w:rPr>
          <w:sz w:val="22"/>
        </w:rPr>
        <w:t>as soon as sites are determined.</w:t>
      </w:r>
    </w:p>
    <w:p w:rsidR="005D3D1B" w:rsidRDefault="005D3D1B" w:rsidP="004D57D4">
      <w:pPr>
        <w:pStyle w:val="ListParagraph"/>
        <w:tabs>
          <w:tab w:val="left" w:pos="720"/>
          <w:tab w:val="left" w:pos="1440"/>
          <w:tab w:val="left" w:pos="5145"/>
        </w:tabs>
        <w:spacing w:after="0" w:line="240" w:lineRule="auto"/>
        <w:ind w:left="0"/>
        <w:rPr>
          <w:sz w:val="22"/>
        </w:rPr>
      </w:pPr>
    </w:p>
    <w:p w:rsidR="005D3D1B" w:rsidRPr="00A2796E" w:rsidRDefault="005D3D1B" w:rsidP="005D3D1B">
      <w:pPr>
        <w:spacing w:after="0" w:line="240" w:lineRule="auto"/>
        <w:rPr>
          <w:sz w:val="22"/>
          <w:u w:val="single"/>
        </w:rPr>
      </w:pPr>
      <w:r>
        <w:rPr>
          <w:sz w:val="22"/>
        </w:rPr>
        <w:tab/>
      </w:r>
      <w:r w:rsidRPr="00A2796E">
        <w:rPr>
          <w:sz w:val="22"/>
          <w:u w:val="single"/>
        </w:rPr>
        <w:t>VCPD 101</w:t>
      </w:r>
    </w:p>
    <w:p w:rsidR="005D3D1B" w:rsidRPr="00A2796E" w:rsidRDefault="005D3D1B" w:rsidP="00BE566E">
      <w:pPr>
        <w:pStyle w:val="ListParagraph"/>
        <w:numPr>
          <w:ilvl w:val="0"/>
          <w:numId w:val="7"/>
        </w:numPr>
        <w:spacing w:after="0" w:line="240" w:lineRule="auto"/>
        <w:rPr>
          <w:sz w:val="22"/>
        </w:rPr>
      </w:pPr>
      <w:r w:rsidRPr="00A2796E">
        <w:rPr>
          <w:sz w:val="22"/>
        </w:rPr>
        <w:t xml:space="preserve">March 20-21 in Richmond </w:t>
      </w:r>
    </w:p>
    <w:p w:rsidR="005D3D1B" w:rsidRPr="00A2796E" w:rsidRDefault="005D3D1B" w:rsidP="00BE566E">
      <w:pPr>
        <w:pStyle w:val="ListParagraph"/>
        <w:numPr>
          <w:ilvl w:val="0"/>
          <w:numId w:val="7"/>
        </w:numPr>
        <w:spacing w:after="0" w:line="240" w:lineRule="auto"/>
        <w:rPr>
          <w:sz w:val="22"/>
        </w:rPr>
      </w:pPr>
      <w:r w:rsidRPr="00A2796E">
        <w:rPr>
          <w:sz w:val="22"/>
        </w:rPr>
        <w:t>June 6-7 in Charlottesville</w:t>
      </w:r>
    </w:p>
    <w:p w:rsidR="005D3D1B" w:rsidRDefault="005D3D1B" w:rsidP="005D3D1B">
      <w:pPr>
        <w:spacing w:after="0" w:line="240" w:lineRule="auto"/>
        <w:rPr>
          <w:sz w:val="22"/>
        </w:rPr>
      </w:pPr>
    </w:p>
    <w:p w:rsidR="005D3D1B" w:rsidRPr="00A2796E" w:rsidRDefault="005D3D1B" w:rsidP="005D3D1B">
      <w:pPr>
        <w:spacing w:after="0" w:line="240" w:lineRule="auto"/>
        <w:rPr>
          <w:sz w:val="22"/>
          <w:u w:val="single"/>
        </w:rPr>
      </w:pPr>
      <w:r w:rsidRPr="005D3D1B">
        <w:rPr>
          <w:i/>
          <w:sz w:val="22"/>
        </w:rPr>
        <w:tab/>
      </w:r>
      <w:r w:rsidRPr="00A2796E">
        <w:rPr>
          <w:sz w:val="22"/>
          <w:u w:val="single"/>
        </w:rPr>
        <w:t>VCPD 102</w:t>
      </w:r>
    </w:p>
    <w:p w:rsidR="005D3D1B" w:rsidRPr="00A2796E" w:rsidRDefault="005D3D1B" w:rsidP="00BE566E">
      <w:pPr>
        <w:pStyle w:val="ListParagraph"/>
        <w:numPr>
          <w:ilvl w:val="0"/>
          <w:numId w:val="8"/>
        </w:numPr>
        <w:spacing w:after="0" w:line="240" w:lineRule="auto"/>
        <w:rPr>
          <w:sz w:val="22"/>
        </w:rPr>
      </w:pPr>
      <w:r w:rsidRPr="00A2796E">
        <w:rPr>
          <w:sz w:val="22"/>
        </w:rPr>
        <w:t>March 27 in the Staunton/Piedmont area</w:t>
      </w:r>
    </w:p>
    <w:p w:rsidR="005D3D1B" w:rsidRDefault="005D3D1B" w:rsidP="00BE566E">
      <w:pPr>
        <w:pStyle w:val="ListParagraph"/>
        <w:numPr>
          <w:ilvl w:val="0"/>
          <w:numId w:val="8"/>
        </w:numPr>
        <w:spacing w:after="0" w:line="240" w:lineRule="auto"/>
        <w:rPr>
          <w:sz w:val="22"/>
        </w:rPr>
      </w:pPr>
      <w:r>
        <w:rPr>
          <w:sz w:val="22"/>
        </w:rPr>
        <w:t>May 22 in Richmond</w:t>
      </w:r>
    </w:p>
    <w:p w:rsidR="005D3D1B" w:rsidRDefault="005D3D1B" w:rsidP="00BE566E">
      <w:pPr>
        <w:pStyle w:val="ListParagraph"/>
        <w:numPr>
          <w:ilvl w:val="0"/>
          <w:numId w:val="8"/>
        </w:numPr>
        <w:spacing w:after="0" w:line="240" w:lineRule="auto"/>
        <w:rPr>
          <w:sz w:val="22"/>
        </w:rPr>
      </w:pPr>
      <w:r>
        <w:rPr>
          <w:sz w:val="22"/>
        </w:rPr>
        <w:t>June 20 in Northern Virginia</w:t>
      </w:r>
    </w:p>
    <w:p w:rsidR="005D3D1B" w:rsidRPr="009B6DD0" w:rsidRDefault="005D3D1B" w:rsidP="005D3D1B">
      <w:pPr>
        <w:spacing w:after="0" w:line="276" w:lineRule="auto"/>
        <w:rPr>
          <w:rFonts w:cs="Arial"/>
          <w:sz w:val="22"/>
        </w:rPr>
      </w:pPr>
    </w:p>
    <w:p w:rsidR="005D3D1B" w:rsidRDefault="005D3D1B" w:rsidP="004D57D4">
      <w:pPr>
        <w:pStyle w:val="ListParagraph"/>
        <w:tabs>
          <w:tab w:val="left" w:pos="720"/>
          <w:tab w:val="left" w:pos="1440"/>
          <w:tab w:val="left" w:pos="5145"/>
        </w:tabs>
        <w:spacing w:after="0" w:line="240" w:lineRule="auto"/>
        <w:ind w:left="0"/>
        <w:rPr>
          <w:sz w:val="22"/>
        </w:rPr>
      </w:pPr>
    </w:p>
    <w:p w:rsidR="009B6DD0" w:rsidRPr="004C7F92" w:rsidRDefault="004C7F92" w:rsidP="0081521E">
      <w:pPr>
        <w:pStyle w:val="ListParagraph"/>
        <w:spacing w:after="0" w:line="240" w:lineRule="auto"/>
        <w:ind w:left="0"/>
        <w:rPr>
          <w:b/>
          <w:sz w:val="22"/>
          <w:u w:val="single"/>
        </w:rPr>
      </w:pPr>
      <w:r w:rsidRPr="004C7F92">
        <w:rPr>
          <w:b/>
          <w:sz w:val="22"/>
          <w:u w:val="single"/>
        </w:rPr>
        <w:t>Inclusive Practices Task Force</w:t>
      </w:r>
    </w:p>
    <w:p w:rsidR="009B6DD0" w:rsidRDefault="004C7F92" w:rsidP="0081521E">
      <w:pPr>
        <w:pStyle w:val="ListParagraph"/>
        <w:spacing w:after="0" w:line="240" w:lineRule="auto"/>
        <w:ind w:left="0"/>
        <w:rPr>
          <w:sz w:val="22"/>
        </w:rPr>
      </w:pPr>
      <w:r>
        <w:rPr>
          <w:sz w:val="22"/>
        </w:rPr>
        <w:tab/>
        <w:t xml:space="preserve">The IPTF has two infographics in process.  A third infographic targeting families will be developed at some point in the future.  IPTF members are mapping state and national resources </w:t>
      </w:r>
      <w:r w:rsidR="00BE566E">
        <w:rPr>
          <w:sz w:val="22"/>
        </w:rPr>
        <w:t xml:space="preserve">to be posted on the VCPD website. </w:t>
      </w:r>
    </w:p>
    <w:p w:rsidR="00BE566E" w:rsidRDefault="00BE566E" w:rsidP="0081521E">
      <w:pPr>
        <w:pStyle w:val="ListParagraph"/>
        <w:spacing w:after="0" w:line="240" w:lineRule="auto"/>
        <w:ind w:left="0"/>
        <w:rPr>
          <w:sz w:val="22"/>
        </w:rPr>
      </w:pPr>
    </w:p>
    <w:p w:rsidR="00BE566E" w:rsidRDefault="00BE566E" w:rsidP="0081521E">
      <w:pPr>
        <w:pStyle w:val="ListParagraph"/>
        <w:spacing w:after="0" w:line="240" w:lineRule="auto"/>
        <w:ind w:left="0"/>
        <w:rPr>
          <w:sz w:val="22"/>
        </w:rPr>
      </w:pPr>
    </w:p>
    <w:p w:rsidR="00F13957" w:rsidRPr="00BE566E" w:rsidRDefault="009B6DD0" w:rsidP="0081521E">
      <w:pPr>
        <w:pStyle w:val="ListParagraph"/>
        <w:spacing w:after="0" w:line="240" w:lineRule="auto"/>
        <w:ind w:left="0"/>
        <w:rPr>
          <w:b/>
          <w:sz w:val="22"/>
          <w:u w:val="single"/>
        </w:rPr>
      </w:pPr>
      <w:r w:rsidRPr="00BE566E">
        <w:rPr>
          <w:b/>
          <w:sz w:val="22"/>
          <w:u w:val="single"/>
        </w:rPr>
        <w:t xml:space="preserve">February 12 VCPD </w:t>
      </w:r>
      <w:r w:rsidR="00BE566E">
        <w:rPr>
          <w:b/>
          <w:sz w:val="22"/>
          <w:u w:val="single"/>
        </w:rPr>
        <w:t>Meeting Agenda</w:t>
      </w:r>
    </w:p>
    <w:p w:rsidR="009B6DD0" w:rsidRDefault="00BE566E" w:rsidP="0081521E">
      <w:pPr>
        <w:pStyle w:val="ListParagraph"/>
        <w:spacing w:after="0" w:line="240" w:lineRule="auto"/>
        <w:ind w:left="0"/>
        <w:rPr>
          <w:sz w:val="22"/>
        </w:rPr>
      </w:pPr>
      <w:r>
        <w:rPr>
          <w:sz w:val="22"/>
        </w:rPr>
        <w:tab/>
        <w:t xml:space="preserve">The agenda was reviewed and approved.  </w:t>
      </w:r>
    </w:p>
    <w:p w:rsidR="00BE566E" w:rsidRDefault="00BE566E" w:rsidP="0081521E">
      <w:pPr>
        <w:pStyle w:val="ListParagraph"/>
        <w:spacing w:after="0" w:line="240" w:lineRule="auto"/>
        <w:ind w:left="0"/>
        <w:rPr>
          <w:sz w:val="22"/>
        </w:rPr>
      </w:pPr>
    </w:p>
    <w:p w:rsidR="00A40239" w:rsidRPr="00BE566E" w:rsidRDefault="00A40239" w:rsidP="00F13957">
      <w:pPr>
        <w:pStyle w:val="ListParagraph"/>
        <w:spacing w:after="0" w:line="240" w:lineRule="auto"/>
        <w:ind w:left="0"/>
        <w:rPr>
          <w:sz w:val="22"/>
          <w:u w:val="single"/>
        </w:rPr>
      </w:pPr>
    </w:p>
    <w:p w:rsidR="00F13957" w:rsidRDefault="00A40239" w:rsidP="00F13957">
      <w:pPr>
        <w:pStyle w:val="ListParagraph"/>
        <w:spacing w:after="0" w:line="240" w:lineRule="auto"/>
        <w:ind w:left="0"/>
        <w:rPr>
          <w:b/>
          <w:sz w:val="22"/>
          <w:u w:val="single"/>
        </w:rPr>
      </w:pPr>
      <w:r w:rsidRPr="00BE566E">
        <w:rPr>
          <w:b/>
          <w:sz w:val="22"/>
          <w:u w:val="single"/>
        </w:rPr>
        <w:t>Update on Website Revisions</w:t>
      </w:r>
    </w:p>
    <w:p w:rsidR="00BE566E" w:rsidRPr="00BE566E" w:rsidRDefault="00BE566E" w:rsidP="00F13957">
      <w:pPr>
        <w:pStyle w:val="ListParagraph"/>
        <w:spacing w:after="0" w:line="240" w:lineRule="auto"/>
        <w:ind w:left="0"/>
        <w:rPr>
          <w:sz w:val="22"/>
        </w:rPr>
      </w:pPr>
      <w:r>
        <w:rPr>
          <w:b/>
          <w:sz w:val="22"/>
        </w:rPr>
        <w:tab/>
      </w:r>
      <w:r w:rsidRPr="00BE566E">
        <w:rPr>
          <w:sz w:val="22"/>
        </w:rPr>
        <w:t xml:space="preserve">Kristen Ingram is making progress on a redesign of the VCPD website (as a volunteer, not during TTAC hours.)  She has reviewed the rudimentary data available on the existing site and is using that information in the redesign. </w:t>
      </w:r>
    </w:p>
    <w:p w:rsidR="00AE4BF0" w:rsidRDefault="00AE4BF0" w:rsidP="00F13957">
      <w:pPr>
        <w:pStyle w:val="ListParagraph"/>
        <w:spacing w:after="0" w:line="240" w:lineRule="auto"/>
        <w:ind w:left="0"/>
        <w:rPr>
          <w:sz w:val="22"/>
        </w:rPr>
      </w:pPr>
    </w:p>
    <w:p w:rsidR="00EF102B" w:rsidRDefault="00EF102B">
      <w:pPr>
        <w:rPr>
          <w:sz w:val="22"/>
        </w:rPr>
      </w:pPr>
      <w:r>
        <w:rPr>
          <w:sz w:val="22"/>
        </w:rPr>
        <w:br w:type="page"/>
      </w:r>
    </w:p>
    <w:p w:rsidR="00AE4BF0" w:rsidRDefault="00AE4BF0" w:rsidP="00F13957">
      <w:pPr>
        <w:pStyle w:val="ListParagraph"/>
        <w:spacing w:after="0" w:line="240" w:lineRule="auto"/>
        <w:ind w:left="0"/>
        <w:rPr>
          <w:sz w:val="22"/>
        </w:rPr>
      </w:pPr>
    </w:p>
    <w:p w:rsidR="00862898" w:rsidRPr="00BE566E" w:rsidRDefault="00862898" w:rsidP="00F13957">
      <w:pPr>
        <w:pStyle w:val="ListParagraph"/>
        <w:spacing w:after="0" w:line="240" w:lineRule="auto"/>
        <w:ind w:left="0"/>
        <w:rPr>
          <w:b/>
          <w:sz w:val="22"/>
          <w:u w:val="single"/>
        </w:rPr>
      </w:pPr>
      <w:r w:rsidRPr="00BE566E">
        <w:rPr>
          <w:b/>
          <w:sz w:val="22"/>
          <w:u w:val="single"/>
        </w:rPr>
        <w:t>Cross-Disciplinary Faculty Symposium Follow Up</w:t>
      </w:r>
    </w:p>
    <w:p w:rsidR="00862898" w:rsidRPr="00BE566E" w:rsidRDefault="00BE566E" w:rsidP="00F13957">
      <w:pPr>
        <w:pStyle w:val="ListParagraph"/>
        <w:spacing w:after="0" w:line="240" w:lineRule="auto"/>
        <w:ind w:left="0"/>
        <w:rPr>
          <w:sz w:val="22"/>
        </w:rPr>
      </w:pPr>
      <w:r>
        <w:rPr>
          <w:b/>
          <w:sz w:val="22"/>
        </w:rPr>
        <w:tab/>
      </w:r>
      <w:r w:rsidRPr="00BE566E">
        <w:rPr>
          <w:sz w:val="22"/>
        </w:rPr>
        <w:t>How should we follow-up on the IHE action plans developed at the Cross-Disciplinary Higher Education Symposium last fall?</w:t>
      </w:r>
      <w:r w:rsidR="00960C2F">
        <w:rPr>
          <w:sz w:val="22"/>
        </w:rPr>
        <w:t xml:space="preserve">  Ideas </w:t>
      </w:r>
      <w:r w:rsidRPr="00BE566E">
        <w:rPr>
          <w:sz w:val="22"/>
        </w:rPr>
        <w:t xml:space="preserve">included a webinar, Zoom meeting, phone calls to leaders, email, and/or a survey.  </w:t>
      </w:r>
    </w:p>
    <w:p w:rsidR="00BE566E" w:rsidRPr="00BE566E" w:rsidRDefault="00BE566E" w:rsidP="00F13957">
      <w:pPr>
        <w:pStyle w:val="ListParagraph"/>
        <w:spacing w:after="0" w:line="240" w:lineRule="auto"/>
        <w:ind w:left="0"/>
        <w:rPr>
          <w:sz w:val="22"/>
        </w:rPr>
      </w:pPr>
    </w:p>
    <w:p w:rsidR="00ED4965" w:rsidRPr="00BE566E" w:rsidRDefault="00BE566E" w:rsidP="00BE566E">
      <w:pPr>
        <w:pStyle w:val="ListParagraph"/>
        <w:spacing w:after="0" w:line="240" w:lineRule="auto"/>
        <w:ind w:left="0"/>
        <w:rPr>
          <w:sz w:val="22"/>
          <w:highlight w:val="yellow"/>
        </w:rPr>
      </w:pPr>
      <w:r w:rsidRPr="00BE566E">
        <w:rPr>
          <w:sz w:val="22"/>
          <w:highlight w:val="yellow"/>
        </w:rPr>
        <w:t xml:space="preserve">Task:  Jaye to ponder how best to follow-up with team leaders.  We will ask faculty members what they would see as the next steps.  </w:t>
      </w:r>
    </w:p>
    <w:p w:rsidR="00BE566E" w:rsidRPr="00BE566E" w:rsidRDefault="00BE566E" w:rsidP="00BE566E">
      <w:pPr>
        <w:pStyle w:val="ListParagraph"/>
        <w:spacing w:after="0" w:line="240" w:lineRule="auto"/>
        <w:ind w:left="0"/>
        <w:rPr>
          <w:sz w:val="22"/>
          <w:highlight w:val="yellow"/>
        </w:rPr>
      </w:pPr>
    </w:p>
    <w:p w:rsidR="00BE566E" w:rsidRPr="00BE566E" w:rsidRDefault="00BE566E" w:rsidP="00BE566E">
      <w:pPr>
        <w:pStyle w:val="ListParagraph"/>
        <w:spacing w:after="0" w:line="240" w:lineRule="auto"/>
        <w:ind w:left="0"/>
        <w:rPr>
          <w:sz w:val="22"/>
        </w:rPr>
      </w:pPr>
      <w:r w:rsidRPr="00BE566E">
        <w:rPr>
          <w:sz w:val="22"/>
          <w:highlight w:val="yellow"/>
        </w:rPr>
        <w:t xml:space="preserve">Task:  Deana </w:t>
      </w:r>
      <w:r w:rsidR="00EF102B">
        <w:rPr>
          <w:sz w:val="22"/>
          <w:highlight w:val="yellow"/>
        </w:rPr>
        <w:t xml:space="preserve">and/or Deana and Jaye together </w:t>
      </w:r>
      <w:r w:rsidRPr="00BE566E">
        <w:rPr>
          <w:sz w:val="22"/>
          <w:highlight w:val="yellow"/>
        </w:rPr>
        <w:t xml:space="preserve">will contact Mary Beth Bruder to see what </w:t>
      </w:r>
      <w:r w:rsidRPr="00BE566E">
        <w:rPr>
          <w:rFonts w:ascii="Times New Roman" w:hAnsi="Times New Roman" w:cs="Times New Roman"/>
          <w:sz w:val="22"/>
          <w:highlight w:val="yellow"/>
        </w:rPr>
        <w:t>—</w:t>
      </w:r>
      <w:r w:rsidRPr="00BE566E">
        <w:rPr>
          <w:sz w:val="22"/>
          <w:highlight w:val="yellow"/>
        </w:rPr>
        <w:t>if anything</w:t>
      </w:r>
      <w:r w:rsidRPr="00BE566E">
        <w:rPr>
          <w:rFonts w:ascii="Times New Roman" w:hAnsi="Times New Roman" w:cs="Times New Roman"/>
          <w:sz w:val="22"/>
          <w:highlight w:val="yellow"/>
        </w:rPr>
        <w:t>—</w:t>
      </w:r>
      <w:r w:rsidRPr="00BE566E">
        <w:rPr>
          <w:sz w:val="22"/>
          <w:highlight w:val="yellow"/>
        </w:rPr>
        <w:t xml:space="preserve"> is on the agenda for Virginia.</w:t>
      </w:r>
      <w:r w:rsidRPr="00BE566E">
        <w:rPr>
          <w:sz w:val="22"/>
        </w:rPr>
        <w:t xml:space="preserve"> </w:t>
      </w:r>
    </w:p>
    <w:p w:rsidR="00BE566E" w:rsidRDefault="00BE566E" w:rsidP="00BE566E">
      <w:pPr>
        <w:pStyle w:val="ListParagraph"/>
        <w:spacing w:after="0" w:line="240" w:lineRule="auto"/>
        <w:ind w:left="0"/>
        <w:rPr>
          <w:b/>
          <w:sz w:val="22"/>
        </w:rPr>
      </w:pPr>
    </w:p>
    <w:p w:rsidR="00BE566E" w:rsidRPr="00BE566E" w:rsidRDefault="00BE566E" w:rsidP="00BE566E">
      <w:pPr>
        <w:pStyle w:val="ListParagraph"/>
        <w:spacing w:after="0" w:line="240" w:lineRule="auto"/>
        <w:ind w:left="0"/>
        <w:rPr>
          <w:b/>
          <w:sz w:val="22"/>
        </w:rPr>
      </w:pPr>
    </w:p>
    <w:p w:rsidR="0045547D" w:rsidRPr="00EF102B" w:rsidRDefault="0045547D" w:rsidP="00DC5BF5">
      <w:pPr>
        <w:spacing w:after="0" w:line="240" w:lineRule="auto"/>
        <w:rPr>
          <w:b/>
          <w:sz w:val="22"/>
          <w:u w:val="single"/>
        </w:rPr>
      </w:pPr>
      <w:r w:rsidRPr="00EF102B">
        <w:rPr>
          <w:b/>
          <w:sz w:val="22"/>
          <w:u w:val="single"/>
        </w:rPr>
        <w:t>Continuous Improvement</w:t>
      </w:r>
    </w:p>
    <w:p w:rsidR="00B17204" w:rsidRDefault="00EF102B" w:rsidP="00DC5BF5">
      <w:pPr>
        <w:spacing w:after="0" w:line="240" w:lineRule="auto"/>
        <w:rPr>
          <w:sz w:val="22"/>
        </w:rPr>
      </w:pPr>
      <w:r>
        <w:rPr>
          <w:sz w:val="22"/>
        </w:rPr>
        <w:tab/>
        <w:t>No comments.</w:t>
      </w:r>
    </w:p>
    <w:p w:rsidR="00EF102B" w:rsidRDefault="00EF102B" w:rsidP="00EF102B">
      <w:pPr>
        <w:pStyle w:val="ListParagraph"/>
        <w:spacing w:after="0" w:line="240" w:lineRule="auto"/>
        <w:rPr>
          <w:sz w:val="22"/>
        </w:rPr>
      </w:pPr>
    </w:p>
    <w:p w:rsidR="00EF102B" w:rsidRDefault="00EF102B" w:rsidP="00EF102B">
      <w:pPr>
        <w:spacing w:after="0" w:line="240" w:lineRule="auto"/>
        <w:ind w:left="720"/>
        <w:rPr>
          <w:sz w:val="22"/>
        </w:rPr>
      </w:pPr>
    </w:p>
    <w:p w:rsidR="00EF102B" w:rsidRPr="00EF102B" w:rsidRDefault="00EF102B" w:rsidP="00EF102B">
      <w:pPr>
        <w:spacing w:after="0" w:line="240" w:lineRule="auto"/>
        <w:ind w:left="720"/>
        <w:rPr>
          <w:b/>
          <w:sz w:val="22"/>
        </w:rPr>
      </w:pPr>
      <w:r w:rsidRPr="00EF102B">
        <w:rPr>
          <w:b/>
          <w:sz w:val="22"/>
        </w:rPr>
        <w:t>* * * * * * *</w:t>
      </w:r>
    </w:p>
    <w:p w:rsidR="00862898" w:rsidRPr="00EF102B" w:rsidRDefault="00862898" w:rsidP="00DC5BF5">
      <w:pPr>
        <w:spacing w:after="0" w:line="240" w:lineRule="auto"/>
        <w:rPr>
          <w:b/>
          <w:sz w:val="22"/>
        </w:rPr>
      </w:pPr>
    </w:p>
    <w:p w:rsidR="00C11BB7" w:rsidRPr="00EF102B" w:rsidRDefault="00CD7E44" w:rsidP="009B6DD0">
      <w:pPr>
        <w:spacing w:after="0" w:line="240" w:lineRule="auto"/>
        <w:rPr>
          <w:b/>
          <w:sz w:val="22"/>
          <w:u w:val="single"/>
        </w:rPr>
      </w:pPr>
      <w:r w:rsidRPr="00EF102B">
        <w:rPr>
          <w:b/>
          <w:sz w:val="22"/>
          <w:u w:val="single"/>
        </w:rPr>
        <w:t>Future Governance Meeting Dates</w:t>
      </w:r>
    </w:p>
    <w:p w:rsidR="00C11BB7" w:rsidRPr="008C4764" w:rsidRDefault="00C11BB7" w:rsidP="00BE566E">
      <w:pPr>
        <w:pStyle w:val="ListParagraph"/>
        <w:numPr>
          <w:ilvl w:val="0"/>
          <w:numId w:val="1"/>
        </w:numPr>
        <w:spacing w:after="0"/>
        <w:rPr>
          <w:rFonts w:cs="Arial"/>
          <w:sz w:val="22"/>
        </w:rPr>
      </w:pPr>
      <w:r w:rsidRPr="008C4764">
        <w:rPr>
          <w:rFonts w:cs="Arial"/>
          <w:sz w:val="22"/>
        </w:rPr>
        <w:t>March 5</w:t>
      </w:r>
    </w:p>
    <w:p w:rsidR="00C11BB7" w:rsidRDefault="00C11BB7" w:rsidP="00BE566E">
      <w:pPr>
        <w:pStyle w:val="ListParagraph"/>
        <w:numPr>
          <w:ilvl w:val="0"/>
          <w:numId w:val="1"/>
        </w:numPr>
        <w:spacing w:after="0"/>
        <w:rPr>
          <w:rFonts w:cs="Arial"/>
          <w:sz w:val="22"/>
        </w:rPr>
      </w:pPr>
      <w:r w:rsidRPr="008C4764">
        <w:rPr>
          <w:rFonts w:cs="Arial"/>
          <w:sz w:val="22"/>
        </w:rPr>
        <w:t>April 2</w:t>
      </w:r>
    </w:p>
    <w:p w:rsidR="00C11BB7" w:rsidRPr="008C4764" w:rsidRDefault="00C11BB7" w:rsidP="00BE566E">
      <w:pPr>
        <w:pStyle w:val="ListParagraph"/>
        <w:numPr>
          <w:ilvl w:val="0"/>
          <w:numId w:val="1"/>
        </w:numPr>
        <w:spacing w:after="0"/>
        <w:rPr>
          <w:rFonts w:cs="Arial"/>
          <w:sz w:val="22"/>
        </w:rPr>
      </w:pPr>
      <w:r w:rsidRPr="008C4764">
        <w:rPr>
          <w:rFonts w:cs="Arial"/>
          <w:sz w:val="22"/>
        </w:rPr>
        <w:t>June 4</w:t>
      </w:r>
    </w:p>
    <w:p w:rsidR="00C11BB7" w:rsidRPr="008C4764" w:rsidRDefault="00C11BB7" w:rsidP="00BE566E">
      <w:pPr>
        <w:pStyle w:val="ListParagraph"/>
        <w:numPr>
          <w:ilvl w:val="0"/>
          <w:numId w:val="1"/>
        </w:numPr>
        <w:spacing w:after="0"/>
        <w:rPr>
          <w:rFonts w:cs="Arial"/>
          <w:sz w:val="22"/>
        </w:rPr>
      </w:pPr>
      <w:r w:rsidRPr="008C4764">
        <w:rPr>
          <w:rFonts w:cs="Arial"/>
          <w:sz w:val="22"/>
        </w:rPr>
        <w:t>September 3</w:t>
      </w:r>
    </w:p>
    <w:p w:rsidR="00C11BB7" w:rsidRPr="008C4764" w:rsidRDefault="00C11BB7" w:rsidP="00BE566E">
      <w:pPr>
        <w:pStyle w:val="ListParagraph"/>
        <w:numPr>
          <w:ilvl w:val="0"/>
          <w:numId w:val="1"/>
        </w:numPr>
        <w:spacing w:after="0"/>
        <w:rPr>
          <w:rFonts w:cs="Arial"/>
          <w:sz w:val="22"/>
        </w:rPr>
      </w:pPr>
      <w:r w:rsidRPr="008C4764">
        <w:rPr>
          <w:rFonts w:cs="Arial"/>
          <w:sz w:val="22"/>
        </w:rPr>
        <w:t>October 1</w:t>
      </w:r>
    </w:p>
    <w:p w:rsidR="00C11BB7" w:rsidRPr="008C4764" w:rsidRDefault="00C11BB7" w:rsidP="00BE566E">
      <w:pPr>
        <w:pStyle w:val="ListParagraph"/>
        <w:numPr>
          <w:ilvl w:val="0"/>
          <w:numId w:val="1"/>
        </w:numPr>
        <w:spacing w:after="0"/>
        <w:rPr>
          <w:rFonts w:cs="Arial"/>
          <w:sz w:val="22"/>
        </w:rPr>
      </w:pPr>
      <w:r w:rsidRPr="008C4764">
        <w:rPr>
          <w:rFonts w:cs="Arial"/>
          <w:sz w:val="22"/>
        </w:rPr>
        <w:t>December 3</w:t>
      </w:r>
    </w:p>
    <w:p w:rsidR="00D33B87" w:rsidRPr="00EF102B" w:rsidRDefault="00D33B87" w:rsidP="00CD7E44">
      <w:pPr>
        <w:spacing w:after="0"/>
        <w:rPr>
          <w:rFonts w:cs="Arial"/>
          <w:b/>
          <w:sz w:val="22"/>
          <w:u w:val="single"/>
        </w:rPr>
      </w:pPr>
    </w:p>
    <w:p w:rsidR="00CD7E44" w:rsidRPr="00EF102B" w:rsidRDefault="00CD7E44" w:rsidP="00F70DEC">
      <w:pPr>
        <w:spacing w:after="0"/>
        <w:rPr>
          <w:rFonts w:cs="Arial"/>
          <w:b/>
          <w:sz w:val="22"/>
          <w:u w:val="single"/>
        </w:rPr>
      </w:pPr>
      <w:r w:rsidRPr="00EF102B">
        <w:rPr>
          <w:rFonts w:cs="Arial"/>
          <w:b/>
          <w:sz w:val="22"/>
          <w:u w:val="single"/>
        </w:rPr>
        <w:t>Future VCPD Meeting Dates</w:t>
      </w:r>
    </w:p>
    <w:p w:rsidR="00C11BB7" w:rsidRDefault="00C11BB7" w:rsidP="00BE566E">
      <w:pPr>
        <w:pStyle w:val="ListParagraph"/>
        <w:numPr>
          <w:ilvl w:val="0"/>
          <w:numId w:val="3"/>
        </w:numPr>
        <w:spacing w:after="0" w:line="276" w:lineRule="auto"/>
        <w:rPr>
          <w:rFonts w:cs="Arial"/>
          <w:sz w:val="22"/>
        </w:rPr>
      </w:pPr>
      <w:r>
        <w:rPr>
          <w:rFonts w:cs="Arial"/>
          <w:sz w:val="22"/>
        </w:rPr>
        <w:t>February 12</w:t>
      </w:r>
    </w:p>
    <w:p w:rsidR="00C11BB7" w:rsidRDefault="00C11BB7" w:rsidP="00BE566E">
      <w:pPr>
        <w:pStyle w:val="ListParagraph"/>
        <w:numPr>
          <w:ilvl w:val="0"/>
          <w:numId w:val="2"/>
        </w:numPr>
        <w:spacing w:after="0" w:line="276" w:lineRule="auto"/>
        <w:rPr>
          <w:rFonts w:cs="Arial"/>
          <w:sz w:val="22"/>
        </w:rPr>
      </w:pPr>
      <w:r>
        <w:rPr>
          <w:rFonts w:cs="Arial"/>
          <w:sz w:val="22"/>
        </w:rPr>
        <w:t>March 12 (Face-to-Face)</w:t>
      </w:r>
    </w:p>
    <w:p w:rsidR="00C11BB7" w:rsidRDefault="00C11BB7" w:rsidP="00BE566E">
      <w:pPr>
        <w:pStyle w:val="ListParagraph"/>
        <w:numPr>
          <w:ilvl w:val="0"/>
          <w:numId w:val="2"/>
        </w:numPr>
        <w:spacing w:after="0" w:line="276" w:lineRule="auto"/>
        <w:rPr>
          <w:rFonts w:cs="Arial"/>
          <w:sz w:val="22"/>
        </w:rPr>
      </w:pPr>
      <w:r>
        <w:rPr>
          <w:rFonts w:cs="Arial"/>
          <w:sz w:val="22"/>
        </w:rPr>
        <w:t>April 9</w:t>
      </w:r>
    </w:p>
    <w:p w:rsidR="00C11BB7" w:rsidRDefault="00C11BB7" w:rsidP="00BE566E">
      <w:pPr>
        <w:pStyle w:val="ListParagraph"/>
        <w:numPr>
          <w:ilvl w:val="0"/>
          <w:numId w:val="2"/>
        </w:numPr>
        <w:spacing w:after="0" w:line="276" w:lineRule="auto"/>
        <w:rPr>
          <w:rFonts w:cs="Arial"/>
          <w:sz w:val="22"/>
        </w:rPr>
      </w:pPr>
      <w:r>
        <w:rPr>
          <w:rFonts w:cs="Arial"/>
          <w:sz w:val="22"/>
        </w:rPr>
        <w:t>June 11 (Face-to-Face)</w:t>
      </w:r>
    </w:p>
    <w:p w:rsidR="00C11BB7" w:rsidRDefault="00C11BB7" w:rsidP="00BE566E">
      <w:pPr>
        <w:pStyle w:val="ListParagraph"/>
        <w:numPr>
          <w:ilvl w:val="0"/>
          <w:numId w:val="2"/>
        </w:numPr>
        <w:spacing w:after="0" w:line="276" w:lineRule="auto"/>
        <w:rPr>
          <w:rFonts w:cs="Arial"/>
          <w:sz w:val="22"/>
        </w:rPr>
      </w:pPr>
      <w:r>
        <w:rPr>
          <w:rFonts w:cs="Arial"/>
          <w:sz w:val="22"/>
        </w:rPr>
        <w:t>September 10</w:t>
      </w:r>
    </w:p>
    <w:p w:rsidR="00C11BB7" w:rsidRDefault="00C11BB7" w:rsidP="00BE566E">
      <w:pPr>
        <w:pStyle w:val="ListParagraph"/>
        <w:numPr>
          <w:ilvl w:val="0"/>
          <w:numId w:val="2"/>
        </w:numPr>
        <w:spacing w:after="0" w:line="276" w:lineRule="auto"/>
        <w:rPr>
          <w:rFonts w:cs="Arial"/>
          <w:sz w:val="22"/>
        </w:rPr>
      </w:pPr>
      <w:r>
        <w:rPr>
          <w:rFonts w:cs="Arial"/>
          <w:sz w:val="22"/>
        </w:rPr>
        <w:t>November 12</w:t>
      </w:r>
    </w:p>
    <w:p w:rsidR="00C11BB7" w:rsidRPr="00E64873" w:rsidRDefault="00C11BB7" w:rsidP="00BE566E">
      <w:pPr>
        <w:pStyle w:val="ListParagraph"/>
        <w:numPr>
          <w:ilvl w:val="0"/>
          <w:numId w:val="2"/>
        </w:numPr>
        <w:spacing w:after="0" w:line="276" w:lineRule="auto"/>
        <w:rPr>
          <w:rFonts w:cs="Arial"/>
          <w:sz w:val="22"/>
        </w:rPr>
      </w:pPr>
      <w:r>
        <w:rPr>
          <w:rFonts w:cs="Arial"/>
          <w:sz w:val="22"/>
        </w:rPr>
        <w:t>December 10</w:t>
      </w:r>
      <w:r>
        <w:rPr>
          <w:rFonts w:cs="Arial"/>
          <w:sz w:val="22"/>
        </w:rPr>
        <w:tab/>
        <w:t>(F2F)</w:t>
      </w:r>
    </w:p>
    <w:p w:rsidR="008C4764" w:rsidRDefault="008C4764" w:rsidP="00E64873">
      <w:pPr>
        <w:pStyle w:val="ListParagraph"/>
        <w:spacing w:after="0" w:line="276" w:lineRule="auto"/>
        <w:rPr>
          <w:rFonts w:cs="Arial"/>
          <w:sz w:val="22"/>
        </w:rPr>
      </w:pPr>
    </w:p>
    <w:p w:rsidR="009B6DD0" w:rsidRPr="00960C2F" w:rsidRDefault="009B6DD0" w:rsidP="001946B0">
      <w:pPr>
        <w:spacing w:after="0" w:line="276" w:lineRule="auto"/>
        <w:rPr>
          <w:rFonts w:cs="Arial"/>
          <w:b/>
          <w:sz w:val="22"/>
          <w:u w:val="single"/>
        </w:rPr>
      </w:pPr>
      <w:r w:rsidRPr="00960C2F">
        <w:rPr>
          <w:rFonts w:cs="Arial"/>
          <w:b/>
          <w:sz w:val="22"/>
          <w:u w:val="single"/>
        </w:rPr>
        <w:t>Regional Consortia Summits</w:t>
      </w:r>
    </w:p>
    <w:p w:rsidR="009B6DD0" w:rsidRPr="004D57D4" w:rsidRDefault="009B6DD0" w:rsidP="00BE566E">
      <w:pPr>
        <w:pStyle w:val="ListParagraph"/>
        <w:numPr>
          <w:ilvl w:val="0"/>
          <w:numId w:val="5"/>
        </w:numPr>
        <w:spacing w:after="0" w:line="276" w:lineRule="auto"/>
        <w:rPr>
          <w:rFonts w:cs="Arial"/>
          <w:sz w:val="22"/>
        </w:rPr>
      </w:pPr>
      <w:r w:rsidRPr="004D57D4">
        <w:rPr>
          <w:rFonts w:cs="Arial"/>
          <w:sz w:val="22"/>
        </w:rPr>
        <w:t>May 2:  Western in Wytheville</w:t>
      </w:r>
    </w:p>
    <w:p w:rsidR="009B6DD0" w:rsidRPr="004D57D4" w:rsidRDefault="009B6DD0" w:rsidP="00BE566E">
      <w:pPr>
        <w:pStyle w:val="ListParagraph"/>
        <w:numPr>
          <w:ilvl w:val="0"/>
          <w:numId w:val="5"/>
        </w:numPr>
        <w:spacing w:after="0" w:line="276" w:lineRule="auto"/>
        <w:rPr>
          <w:rFonts w:cs="Arial"/>
          <w:sz w:val="22"/>
        </w:rPr>
      </w:pPr>
      <w:r w:rsidRPr="004D57D4">
        <w:rPr>
          <w:rFonts w:cs="Arial"/>
          <w:sz w:val="22"/>
        </w:rPr>
        <w:t>May 3:  Central in Richmond</w:t>
      </w:r>
      <w:bookmarkStart w:id="0" w:name="_GoBack"/>
      <w:bookmarkEnd w:id="0"/>
    </w:p>
    <w:p w:rsidR="009B6DD0" w:rsidRPr="004D57D4" w:rsidRDefault="009B6DD0" w:rsidP="00BE566E">
      <w:pPr>
        <w:pStyle w:val="ListParagraph"/>
        <w:numPr>
          <w:ilvl w:val="0"/>
          <w:numId w:val="5"/>
        </w:numPr>
        <w:spacing w:after="0" w:line="276" w:lineRule="auto"/>
        <w:rPr>
          <w:rFonts w:cs="Arial"/>
          <w:sz w:val="22"/>
        </w:rPr>
      </w:pPr>
      <w:r w:rsidRPr="004D57D4">
        <w:rPr>
          <w:rFonts w:cs="Arial"/>
          <w:sz w:val="22"/>
        </w:rPr>
        <w:t>May 7 or 9: Piedmont</w:t>
      </w:r>
    </w:p>
    <w:p w:rsidR="009B6DD0" w:rsidRPr="004D57D4" w:rsidRDefault="009B6DD0" w:rsidP="00BE566E">
      <w:pPr>
        <w:pStyle w:val="ListParagraph"/>
        <w:numPr>
          <w:ilvl w:val="0"/>
          <w:numId w:val="5"/>
        </w:numPr>
        <w:spacing w:after="0" w:line="276" w:lineRule="auto"/>
        <w:rPr>
          <w:rFonts w:cs="Arial"/>
          <w:sz w:val="22"/>
        </w:rPr>
      </w:pPr>
      <w:r w:rsidRPr="004D57D4">
        <w:rPr>
          <w:rFonts w:cs="Arial"/>
          <w:sz w:val="22"/>
        </w:rPr>
        <w:t>May 15: Northern in Manassas</w:t>
      </w:r>
    </w:p>
    <w:p w:rsidR="000309EF" w:rsidRPr="004D57D4" w:rsidRDefault="000309EF" w:rsidP="00BE566E">
      <w:pPr>
        <w:pStyle w:val="ListParagraph"/>
        <w:numPr>
          <w:ilvl w:val="0"/>
          <w:numId w:val="5"/>
        </w:numPr>
        <w:spacing w:after="0" w:line="276" w:lineRule="auto"/>
        <w:rPr>
          <w:rFonts w:cs="Arial"/>
          <w:sz w:val="22"/>
        </w:rPr>
      </w:pPr>
      <w:r w:rsidRPr="004D57D4">
        <w:rPr>
          <w:rFonts w:cs="Arial"/>
          <w:sz w:val="22"/>
        </w:rPr>
        <w:t>TBD: Eastern</w:t>
      </w:r>
      <w:r w:rsidR="00862898" w:rsidRPr="004D57D4">
        <w:rPr>
          <w:rFonts w:cs="Arial"/>
          <w:sz w:val="22"/>
        </w:rPr>
        <w:t xml:space="preserve"> (considering two meet-ups)</w:t>
      </w:r>
    </w:p>
    <w:p w:rsidR="00ED4965" w:rsidRDefault="00ED4965" w:rsidP="001946B0">
      <w:pPr>
        <w:spacing w:after="0" w:line="276" w:lineRule="auto"/>
        <w:rPr>
          <w:rFonts w:cs="Arial"/>
          <w:sz w:val="22"/>
        </w:rPr>
      </w:pPr>
    </w:p>
    <w:p w:rsidR="00ED4965" w:rsidRPr="00EF102B" w:rsidRDefault="00ED4965" w:rsidP="00ED4965">
      <w:pPr>
        <w:spacing w:after="0" w:line="276" w:lineRule="auto"/>
        <w:rPr>
          <w:rFonts w:cs="Arial"/>
          <w:b/>
          <w:sz w:val="22"/>
          <w:u w:val="single"/>
        </w:rPr>
      </w:pPr>
      <w:r w:rsidRPr="00EF102B">
        <w:rPr>
          <w:rFonts w:cs="Arial"/>
          <w:b/>
          <w:sz w:val="22"/>
          <w:u w:val="single"/>
        </w:rPr>
        <w:t>Inclusive Practices Task Force Dates</w:t>
      </w:r>
    </w:p>
    <w:p w:rsidR="004D57D4" w:rsidRPr="004D57D4" w:rsidRDefault="004D57D4" w:rsidP="00BE566E">
      <w:pPr>
        <w:pStyle w:val="ListParagraph"/>
        <w:numPr>
          <w:ilvl w:val="0"/>
          <w:numId w:val="4"/>
        </w:numPr>
        <w:spacing w:after="0" w:line="276" w:lineRule="auto"/>
        <w:rPr>
          <w:rFonts w:cs="Arial"/>
          <w:sz w:val="22"/>
        </w:rPr>
      </w:pPr>
      <w:r w:rsidRPr="004D57D4">
        <w:rPr>
          <w:rFonts w:cs="Arial"/>
          <w:sz w:val="22"/>
        </w:rPr>
        <w:t>March 25</w:t>
      </w:r>
    </w:p>
    <w:p w:rsidR="004D57D4" w:rsidRPr="004D57D4" w:rsidRDefault="004D57D4" w:rsidP="00BE566E">
      <w:pPr>
        <w:pStyle w:val="ListParagraph"/>
        <w:numPr>
          <w:ilvl w:val="0"/>
          <w:numId w:val="4"/>
        </w:numPr>
        <w:spacing w:after="0" w:line="276" w:lineRule="auto"/>
        <w:rPr>
          <w:rFonts w:cs="Arial"/>
          <w:sz w:val="22"/>
        </w:rPr>
      </w:pPr>
      <w:r w:rsidRPr="004D57D4">
        <w:rPr>
          <w:rFonts w:cs="Arial"/>
          <w:sz w:val="22"/>
        </w:rPr>
        <w:t>June 3</w:t>
      </w:r>
    </w:p>
    <w:p w:rsidR="004D57D4" w:rsidRPr="004D57D4" w:rsidRDefault="004D57D4" w:rsidP="00BE566E">
      <w:pPr>
        <w:pStyle w:val="ListParagraph"/>
        <w:numPr>
          <w:ilvl w:val="0"/>
          <w:numId w:val="4"/>
        </w:numPr>
        <w:spacing w:after="0" w:line="276" w:lineRule="auto"/>
        <w:rPr>
          <w:rFonts w:cs="Arial"/>
          <w:sz w:val="22"/>
        </w:rPr>
      </w:pPr>
      <w:r w:rsidRPr="004D57D4">
        <w:rPr>
          <w:rFonts w:cs="Arial"/>
          <w:sz w:val="22"/>
        </w:rPr>
        <w:t>July 22</w:t>
      </w:r>
    </w:p>
    <w:p w:rsidR="004D57D4" w:rsidRPr="004D57D4" w:rsidRDefault="004D57D4" w:rsidP="00BE566E">
      <w:pPr>
        <w:pStyle w:val="ListParagraph"/>
        <w:numPr>
          <w:ilvl w:val="0"/>
          <w:numId w:val="4"/>
        </w:numPr>
        <w:spacing w:after="0" w:line="276" w:lineRule="auto"/>
        <w:rPr>
          <w:rFonts w:cs="Arial"/>
          <w:sz w:val="22"/>
        </w:rPr>
      </w:pPr>
      <w:r w:rsidRPr="004D57D4">
        <w:rPr>
          <w:rFonts w:cs="Arial"/>
          <w:sz w:val="22"/>
        </w:rPr>
        <w:t>September 23</w:t>
      </w:r>
    </w:p>
    <w:p w:rsidR="004D57D4" w:rsidRPr="004D57D4" w:rsidRDefault="004D57D4" w:rsidP="00BE566E">
      <w:pPr>
        <w:pStyle w:val="ListParagraph"/>
        <w:numPr>
          <w:ilvl w:val="0"/>
          <w:numId w:val="4"/>
        </w:numPr>
        <w:spacing w:after="0" w:line="276" w:lineRule="auto"/>
        <w:rPr>
          <w:rFonts w:cs="Arial"/>
          <w:sz w:val="22"/>
        </w:rPr>
      </w:pPr>
      <w:r w:rsidRPr="004D57D4">
        <w:rPr>
          <w:rFonts w:cs="Arial"/>
          <w:sz w:val="22"/>
        </w:rPr>
        <w:t>November 25</w:t>
      </w:r>
    </w:p>
    <w:p w:rsidR="00ED4965" w:rsidRPr="00A2796E" w:rsidRDefault="00ED4965" w:rsidP="001946B0">
      <w:pPr>
        <w:spacing w:after="0" w:line="276" w:lineRule="auto"/>
        <w:rPr>
          <w:rFonts w:cs="Arial"/>
          <w:sz w:val="22"/>
          <w:u w:val="single"/>
        </w:rPr>
      </w:pPr>
    </w:p>
    <w:sectPr w:rsidR="00ED4965" w:rsidRPr="00A2796E" w:rsidSect="00A2796E">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71F"/>
    <w:multiLevelType w:val="hybridMultilevel"/>
    <w:tmpl w:val="A404C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03093"/>
    <w:multiLevelType w:val="hybridMultilevel"/>
    <w:tmpl w:val="6F2EA8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4579"/>
    <w:multiLevelType w:val="hybridMultilevel"/>
    <w:tmpl w:val="DD0800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C762E"/>
    <w:multiLevelType w:val="hybridMultilevel"/>
    <w:tmpl w:val="3C527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3BEF"/>
    <w:multiLevelType w:val="hybridMultilevel"/>
    <w:tmpl w:val="1DCC71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5B4CB7"/>
    <w:multiLevelType w:val="hybridMultilevel"/>
    <w:tmpl w:val="7B641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74D52"/>
    <w:multiLevelType w:val="hybridMultilevel"/>
    <w:tmpl w:val="20745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13C6A"/>
    <w:multiLevelType w:val="hybridMultilevel"/>
    <w:tmpl w:val="E962E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5BAD"/>
    <w:multiLevelType w:val="hybridMultilevel"/>
    <w:tmpl w:val="3D9045F8"/>
    <w:lvl w:ilvl="0" w:tplc="94BA0F2A">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B5CD0"/>
    <w:multiLevelType w:val="hybridMultilevel"/>
    <w:tmpl w:val="2654EA68"/>
    <w:lvl w:ilvl="0" w:tplc="95C05FB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962AB"/>
    <w:multiLevelType w:val="hybridMultilevel"/>
    <w:tmpl w:val="0E58B4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11"/>
  </w:num>
  <w:num w:numId="7">
    <w:abstractNumId w:val="0"/>
  </w:num>
  <w:num w:numId="8">
    <w:abstractNumId w:val="8"/>
  </w:num>
  <w:num w:numId="9">
    <w:abstractNumId w:val="3"/>
  </w:num>
  <w:num w:numId="10">
    <w:abstractNumId w:val="5"/>
  </w:num>
  <w:num w:numId="11">
    <w:abstractNumId w:val="1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6C97"/>
    <w:rsid w:val="00012CB2"/>
    <w:rsid w:val="0001340D"/>
    <w:rsid w:val="00013753"/>
    <w:rsid w:val="00014B33"/>
    <w:rsid w:val="0001573A"/>
    <w:rsid w:val="00015748"/>
    <w:rsid w:val="00016442"/>
    <w:rsid w:val="00021084"/>
    <w:rsid w:val="0002353F"/>
    <w:rsid w:val="00023F17"/>
    <w:rsid w:val="00024086"/>
    <w:rsid w:val="00026580"/>
    <w:rsid w:val="00030451"/>
    <w:rsid w:val="000309EF"/>
    <w:rsid w:val="00030FD1"/>
    <w:rsid w:val="00031036"/>
    <w:rsid w:val="00031BE8"/>
    <w:rsid w:val="000341A6"/>
    <w:rsid w:val="00034661"/>
    <w:rsid w:val="00035B3F"/>
    <w:rsid w:val="00036CA0"/>
    <w:rsid w:val="00037E98"/>
    <w:rsid w:val="00040B5B"/>
    <w:rsid w:val="00040FB3"/>
    <w:rsid w:val="00043ECA"/>
    <w:rsid w:val="00044655"/>
    <w:rsid w:val="0004699B"/>
    <w:rsid w:val="000508BB"/>
    <w:rsid w:val="00051705"/>
    <w:rsid w:val="00052049"/>
    <w:rsid w:val="00052073"/>
    <w:rsid w:val="00052653"/>
    <w:rsid w:val="00052753"/>
    <w:rsid w:val="00053434"/>
    <w:rsid w:val="000536B7"/>
    <w:rsid w:val="00057A31"/>
    <w:rsid w:val="00060ECE"/>
    <w:rsid w:val="00061A91"/>
    <w:rsid w:val="00062A57"/>
    <w:rsid w:val="00064D21"/>
    <w:rsid w:val="00065EA8"/>
    <w:rsid w:val="00066DC9"/>
    <w:rsid w:val="00070E24"/>
    <w:rsid w:val="00071A66"/>
    <w:rsid w:val="00071C99"/>
    <w:rsid w:val="00075A31"/>
    <w:rsid w:val="00077301"/>
    <w:rsid w:val="00077C67"/>
    <w:rsid w:val="000816A0"/>
    <w:rsid w:val="00081FBE"/>
    <w:rsid w:val="00082A85"/>
    <w:rsid w:val="00083D63"/>
    <w:rsid w:val="00084396"/>
    <w:rsid w:val="0008441A"/>
    <w:rsid w:val="0008495A"/>
    <w:rsid w:val="00084CE3"/>
    <w:rsid w:val="00084FBA"/>
    <w:rsid w:val="0008589D"/>
    <w:rsid w:val="0008684E"/>
    <w:rsid w:val="00086A64"/>
    <w:rsid w:val="00087C55"/>
    <w:rsid w:val="00090344"/>
    <w:rsid w:val="00090D0E"/>
    <w:rsid w:val="00092994"/>
    <w:rsid w:val="00092CCF"/>
    <w:rsid w:val="000935E1"/>
    <w:rsid w:val="000948A2"/>
    <w:rsid w:val="000954C2"/>
    <w:rsid w:val="00095806"/>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B13"/>
    <w:rsid w:val="000B32A0"/>
    <w:rsid w:val="000C0D78"/>
    <w:rsid w:val="000C0ED5"/>
    <w:rsid w:val="000C1819"/>
    <w:rsid w:val="000C2DF2"/>
    <w:rsid w:val="000C3941"/>
    <w:rsid w:val="000C4D59"/>
    <w:rsid w:val="000C551A"/>
    <w:rsid w:val="000C552B"/>
    <w:rsid w:val="000C5AB9"/>
    <w:rsid w:val="000C7D93"/>
    <w:rsid w:val="000D0092"/>
    <w:rsid w:val="000D0B61"/>
    <w:rsid w:val="000D1C9E"/>
    <w:rsid w:val="000D54C0"/>
    <w:rsid w:val="000D61F3"/>
    <w:rsid w:val="000D6A33"/>
    <w:rsid w:val="000D6CCB"/>
    <w:rsid w:val="000D6F56"/>
    <w:rsid w:val="000E0F23"/>
    <w:rsid w:val="000E0F9A"/>
    <w:rsid w:val="000E3694"/>
    <w:rsid w:val="000E3BAC"/>
    <w:rsid w:val="000E40C9"/>
    <w:rsid w:val="000E42BF"/>
    <w:rsid w:val="000E494D"/>
    <w:rsid w:val="000E5418"/>
    <w:rsid w:val="000E563C"/>
    <w:rsid w:val="000E70DA"/>
    <w:rsid w:val="000E7C53"/>
    <w:rsid w:val="000F00FA"/>
    <w:rsid w:val="000F0587"/>
    <w:rsid w:val="000F0DBF"/>
    <w:rsid w:val="000F197E"/>
    <w:rsid w:val="000F2170"/>
    <w:rsid w:val="000F3280"/>
    <w:rsid w:val="000F5856"/>
    <w:rsid w:val="000F65C7"/>
    <w:rsid w:val="000F66C9"/>
    <w:rsid w:val="00100318"/>
    <w:rsid w:val="001023D0"/>
    <w:rsid w:val="00104946"/>
    <w:rsid w:val="00104D8C"/>
    <w:rsid w:val="0010575D"/>
    <w:rsid w:val="001063E7"/>
    <w:rsid w:val="001067C9"/>
    <w:rsid w:val="001074A3"/>
    <w:rsid w:val="00107C54"/>
    <w:rsid w:val="00110073"/>
    <w:rsid w:val="00111324"/>
    <w:rsid w:val="0011142F"/>
    <w:rsid w:val="00112DE5"/>
    <w:rsid w:val="00112FE2"/>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47787"/>
    <w:rsid w:val="00150327"/>
    <w:rsid w:val="00151274"/>
    <w:rsid w:val="00152469"/>
    <w:rsid w:val="001548CC"/>
    <w:rsid w:val="00155446"/>
    <w:rsid w:val="00155EE5"/>
    <w:rsid w:val="00157CD8"/>
    <w:rsid w:val="001629A9"/>
    <w:rsid w:val="00162CDD"/>
    <w:rsid w:val="001632D6"/>
    <w:rsid w:val="0016373D"/>
    <w:rsid w:val="00163951"/>
    <w:rsid w:val="00163A1E"/>
    <w:rsid w:val="001645C1"/>
    <w:rsid w:val="00165197"/>
    <w:rsid w:val="00165E0D"/>
    <w:rsid w:val="001660CF"/>
    <w:rsid w:val="00171E53"/>
    <w:rsid w:val="00172576"/>
    <w:rsid w:val="0017307B"/>
    <w:rsid w:val="00173606"/>
    <w:rsid w:val="00173855"/>
    <w:rsid w:val="00173A66"/>
    <w:rsid w:val="001745A3"/>
    <w:rsid w:val="00174824"/>
    <w:rsid w:val="0017696A"/>
    <w:rsid w:val="001802FA"/>
    <w:rsid w:val="00180916"/>
    <w:rsid w:val="00181C06"/>
    <w:rsid w:val="00182B5B"/>
    <w:rsid w:val="00183F34"/>
    <w:rsid w:val="00184086"/>
    <w:rsid w:val="00184F24"/>
    <w:rsid w:val="00185F13"/>
    <w:rsid w:val="00186CBC"/>
    <w:rsid w:val="001870B5"/>
    <w:rsid w:val="00187D63"/>
    <w:rsid w:val="001913A4"/>
    <w:rsid w:val="00192678"/>
    <w:rsid w:val="00194109"/>
    <w:rsid w:val="00194355"/>
    <w:rsid w:val="001946B0"/>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67F"/>
    <w:rsid w:val="001B457D"/>
    <w:rsid w:val="001B4B3F"/>
    <w:rsid w:val="001B5851"/>
    <w:rsid w:val="001B61D9"/>
    <w:rsid w:val="001B61DA"/>
    <w:rsid w:val="001B712E"/>
    <w:rsid w:val="001C3159"/>
    <w:rsid w:val="001C3C5D"/>
    <w:rsid w:val="001C3CC7"/>
    <w:rsid w:val="001C4E86"/>
    <w:rsid w:val="001C5009"/>
    <w:rsid w:val="001C6C9C"/>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53F1"/>
    <w:rsid w:val="001E6D3F"/>
    <w:rsid w:val="001E6F8D"/>
    <w:rsid w:val="001E78E8"/>
    <w:rsid w:val="001F0404"/>
    <w:rsid w:val="001F1884"/>
    <w:rsid w:val="001F1A42"/>
    <w:rsid w:val="001F2014"/>
    <w:rsid w:val="001F35E2"/>
    <w:rsid w:val="001F3E1C"/>
    <w:rsid w:val="001F3F1C"/>
    <w:rsid w:val="001F41AB"/>
    <w:rsid w:val="001F43CA"/>
    <w:rsid w:val="001F4A38"/>
    <w:rsid w:val="001F5723"/>
    <w:rsid w:val="001F6371"/>
    <w:rsid w:val="001F773F"/>
    <w:rsid w:val="00200372"/>
    <w:rsid w:val="00200494"/>
    <w:rsid w:val="00200D48"/>
    <w:rsid w:val="00202DFD"/>
    <w:rsid w:val="002033E6"/>
    <w:rsid w:val="00203DA4"/>
    <w:rsid w:val="002044D1"/>
    <w:rsid w:val="0020496B"/>
    <w:rsid w:val="00204BCA"/>
    <w:rsid w:val="00205767"/>
    <w:rsid w:val="00205C85"/>
    <w:rsid w:val="00206017"/>
    <w:rsid w:val="00206525"/>
    <w:rsid w:val="00207905"/>
    <w:rsid w:val="002105E8"/>
    <w:rsid w:val="00211408"/>
    <w:rsid w:val="0021192F"/>
    <w:rsid w:val="00212492"/>
    <w:rsid w:val="002147E4"/>
    <w:rsid w:val="00215E72"/>
    <w:rsid w:val="0021630E"/>
    <w:rsid w:val="002172AE"/>
    <w:rsid w:val="00217367"/>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BA9"/>
    <w:rsid w:val="00243F1D"/>
    <w:rsid w:val="00247074"/>
    <w:rsid w:val="00247A93"/>
    <w:rsid w:val="002508BC"/>
    <w:rsid w:val="00251877"/>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59D"/>
    <w:rsid w:val="00280A33"/>
    <w:rsid w:val="00280B36"/>
    <w:rsid w:val="00281317"/>
    <w:rsid w:val="0028280B"/>
    <w:rsid w:val="00282A2C"/>
    <w:rsid w:val="00282B8F"/>
    <w:rsid w:val="002832E0"/>
    <w:rsid w:val="002838D7"/>
    <w:rsid w:val="00283F6E"/>
    <w:rsid w:val="0028433B"/>
    <w:rsid w:val="00284FB2"/>
    <w:rsid w:val="00286F99"/>
    <w:rsid w:val="00287B56"/>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B05A5"/>
    <w:rsid w:val="002B0D21"/>
    <w:rsid w:val="002B25FC"/>
    <w:rsid w:val="002B40C1"/>
    <w:rsid w:val="002B4B97"/>
    <w:rsid w:val="002B591B"/>
    <w:rsid w:val="002B5E49"/>
    <w:rsid w:val="002B5E4E"/>
    <w:rsid w:val="002B6F7B"/>
    <w:rsid w:val="002C0FDA"/>
    <w:rsid w:val="002C1850"/>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9BC"/>
    <w:rsid w:val="00335AD6"/>
    <w:rsid w:val="00337092"/>
    <w:rsid w:val="00337108"/>
    <w:rsid w:val="00337176"/>
    <w:rsid w:val="0034152C"/>
    <w:rsid w:val="00341C6A"/>
    <w:rsid w:val="003437E0"/>
    <w:rsid w:val="0034478B"/>
    <w:rsid w:val="003469D3"/>
    <w:rsid w:val="00346D93"/>
    <w:rsid w:val="003479CB"/>
    <w:rsid w:val="00350751"/>
    <w:rsid w:val="00350916"/>
    <w:rsid w:val="00352185"/>
    <w:rsid w:val="00352A55"/>
    <w:rsid w:val="00354D7D"/>
    <w:rsid w:val="00355E32"/>
    <w:rsid w:val="00356500"/>
    <w:rsid w:val="00356D5B"/>
    <w:rsid w:val="003572AF"/>
    <w:rsid w:val="00360405"/>
    <w:rsid w:val="00360F48"/>
    <w:rsid w:val="00363D1C"/>
    <w:rsid w:val="00364112"/>
    <w:rsid w:val="00364C40"/>
    <w:rsid w:val="0036520D"/>
    <w:rsid w:val="00370641"/>
    <w:rsid w:val="003718B7"/>
    <w:rsid w:val="003743DB"/>
    <w:rsid w:val="00375591"/>
    <w:rsid w:val="00375A0A"/>
    <w:rsid w:val="00375D2D"/>
    <w:rsid w:val="003770A1"/>
    <w:rsid w:val="003771F9"/>
    <w:rsid w:val="00377607"/>
    <w:rsid w:val="00384423"/>
    <w:rsid w:val="003847B1"/>
    <w:rsid w:val="003853DC"/>
    <w:rsid w:val="0038570C"/>
    <w:rsid w:val="00387289"/>
    <w:rsid w:val="00390299"/>
    <w:rsid w:val="003908DE"/>
    <w:rsid w:val="0039207D"/>
    <w:rsid w:val="003922FF"/>
    <w:rsid w:val="003927D9"/>
    <w:rsid w:val="00392A51"/>
    <w:rsid w:val="00393EF1"/>
    <w:rsid w:val="0039547A"/>
    <w:rsid w:val="00396468"/>
    <w:rsid w:val="00396572"/>
    <w:rsid w:val="003969CD"/>
    <w:rsid w:val="00396D2A"/>
    <w:rsid w:val="00397835"/>
    <w:rsid w:val="003A0DB6"/>
    <w:rsid w:val="003A3A37"/>
    <w:rsid w:val="003A3D71"/>
    <w:rsid w:val="003A4EB9"/>
    <w:rsid w:val="003A6C1E"/>
    <w:rsid w:val="003B00DA"/>
    <w:rsid w:val="003B1024"/>
    <w:rsid w:val="003B12AE"/>
    <w:rsid w:val="003B37B0"/>
    <w:rsid w:val="003B7EE2"/>
    <w:rsid w:val="003C0FF1"/>
    <w:rsid w:val="003C1C43"/>
    <w:rsid w:val="003C53BC"/>
    <w:rsid w:val="003C6BB8"/>
    <w:rsid w:val="003D10B9"/>
    <w:rsid w:val="003D1A72"/>
    <w:rsid w:val="003D2A56"/>
    <w:rsid w:val="003D3EF4"/>
    <w:rsid w:val="003D46C3"/>
    <w:rsid w:val="003D7987"/>
    <w:rsid w:val="003D7AC7"/>
    <w:rsid w:val="003D7CEF"/>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1B33"/>
    <w:rsid w:val="004050AF"/>
    <w:rsid w:val="00410C5A"/>
    <w:rsid w:val="00411E31"/>
    <w:rsid w:val="00412A58"/>
    <w:rsid w:val="0041411A"/>
    <w:rsid w:val="00414446"/>
    <w:rsid w:val="004154D3"/>
    <w:rsid w:val="0041638F"/>
    <w:rsid w:val="00417140"/>
    <w:rsid w:val="00417D8E"/>
    <w:rsid w:val="00420DCD"/>
    <w:rsid w:val="00420E48"/>
    <w:rsid w:val="0042145E"/>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F24"/>
    <w:rsid w:val="00435FDD"/>
    <w:rsid w:val="004369B8"/>
    <w:rsid w:val="00436E6E"/>
    <w:rsid w:val="004376E2"/>
    <w:rsid w:val="00437934"/>
    <w:rsid w:val="00440580"/>
    <w:rsid w:val="0044116F"/>
    <w:rsid w:val="00443B34"/>
    <w:rsid w:val="00443B5F"/>
    <w:rsid w:val="00447C89"/>
    <w:rsid w:val="00452113"/>
    <w:rsid w:val="00453FBB"/>
    <w:rsid w:val="004552AB"/>
    <w:rsid w:val="0045547D"/>
    <w:rsid w:val="0045647D"/>
    <w:rsid w:val="00463A74"/>
    <w:rsid w:val="004642E7"/>
    <w:rsid w:val="00466FE6"/>
    <w:rsid w:val="00467550"/>
    <w:rsid w:val="00467883"/>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32B"/>
    <w:rsid w:val="004B097E"/>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C7F92"/>
    <w:rsid w:val="004D0952"/>
    <w:rsid w:val="004D15F2"/>
    <w:rsid w:val="004D4ECB"/>
    <w:rsid w:val="004D4FA4"/>
    <w:rsid w:val="004D57D4"/>
    <w:rsid w:val="004D6597"/>
    <w:rsid w:val="004D6B08"/>
    <w:rsid w:val="004E1620"/>
    <w:rsid w:val="004E1CB7"/>
    <w:rsid w:val="004E23CE"/>
    <w:rsid w:val="004E3AD8"/>
    <w:rsid w:val="004E4324"/>
    <w:rsid w:val="004E4BA7"/>
    <w:rsid w:val="004E566A"/>
    <w:rsid w:val="004E5E1B"/>
    <w:rsid w:val="004E6AF1"/>
    <w:rsid w:val="004E72E8"/>
    <w:rsid w:val="004E765E"/>
    <w:rsid w:val="004F27A6"/>
    <w:rsid w:val="004F3168"/>
    <w:rsid w:val="004F3EB7"/>
    <w:rsid w:val="004F4F52"/>
    <w:rsid w:val="004F69B1"/>
    <w:rsid w:val="005011D5"/>
    <w:rsid w:val="00503005"/>
    <w:rsid w:val="005047BF"/>
    <w:rsid w:val="0050490D"/>
    <w:rsid w:val="0050546B"/>
    <w:rsid w:val="00505CFB"/>
    <w:rsid w:val="00505EEA"/>
    <w:rsid w:val="00506F85"/>
    <w:rsid w:val="005102AF"/>
    <w:rsid w:val="00511BFD"/>
    <w:rsid w:val="005139B2"/>
    <w:rsid w:val="00513F4E"/>
    <w:rsid w:val="00515060"/>
    <w:rsid w:val="00516A2A"/>
    <w:rsid w:val="00517012"/>
    <w:rsid w:val="00517910"/>
    <w:rsid w:val="0052092D"/>
    <w:rsid w:val="0052148F"/>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41F8"/>
    <w:rsid w:val="00544A61"/>
    <w:rsid w:val="0054557D"/>
    <w:rsid w:val="005465F3"/>
    <w:rsid w:val="0054759B"/>
    <w:rsid w:val="0055077C"/>
    <w:rsid w:val="0055255D"/>
    <w:rsid w:val="005530E6"/>
    <w:rsid w:val="0055349D"/>
    <w:rsid w:val="00553A34"/>
    <w:rsid w:val="005572D8"/>
    <w:rsid w:val="00557E16"/>
    <w:rsid w:val="00560580"/>
    <w:rsid w:val="00562ABB"/>
    <w:rsid w:val="00563FD2"/>
    <w:rsid w:val="00566AAB"/>
    <w:rsid w:val="00566C0B"/>
    <w:rsid w:val="00570102"/>
    <w:rsid w:val="005705D6"/>
    <w:rsid w:val="005730A7"/>
    <w:rsid w:val="00573E8F"/>
    <w:rsid w:val="00574F77"/>
    <w:rsid w:val="005751E4"/>
    <w:rsid w:val="00575236"/>
    <w:rsid w:val="00577522"/>
    <w:rsid w:val="005775A9"/>
    <w:rsid w:val="005776A1"/>
    <w:rsid w:val="00580EB9"/>
    <w:rsid w:val="00581701"/>
    <w:rsid w:val="00581B7A"/>
    <w:rsid w:val="005822BB"/>
    <w:rsid w:val="0058398F"/>
    <w:rsid w:val="00584656"/>
    <w:rsid w:val="0058467C"/>
    <w:rsid w:val="0058543A"/>
    <w:rsid w:val="0058561F"/>
    <w:rsid w:val="00585D95"/>
    <w:rsid w:val="00586DF1"/>
    <w:rsid w:val="00590347"/>
    <w:rsid w:val="0059167C"/>
    <w:rsid w:val="00593D68"/>
    <w:rsid w:val="00596514"/>
    <w:rsid w:val="00597DFC"/>
    <w:rsid w:val="005A05FD"/>
    <w:rsid w:val="005A0B25"/>
    <w:rsid w:val="005A0E0C"/>
    <w:rsid w:val="005A1098"/>
    <w:rsid w:val="005A1874"/>
    <w:rsid w:val="005A25E0"/>
    <w:rsid w:val="005A3F71"/>
    <w:rsid w:val="005A43F9"/>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51CE"/>
    <w:rsid w:val="005C5B02"/>
    <w:rsid w:val="005C5BFF"/>
    <w:rsid w:val="005D0414"/>
    <w:rsid w:val="005D3D1B"/>
    <w:rsid w:val="005D42C2"/>
    <w:rsid w:val="005D758E"/>
    <w:rsid w:val="005E0A9B"/>
    <w:rsid w:val="005E0F3D"/>
    <w:rsid w:val="005E1E32"/>
    <w:rsid w:val="005E2336"/>
    <w:rsid w:val="005E23A1"/>
    <w:rsid w:val="005E2C2E"/>
    <w:rsid w:val="005E5602"/>
    <w:rsid w:val="005E575B"/>
    <w:rsid w:val="005F0878"/>
    <w:rsid w:val="005F111A"/>
    <w:rsid w:val="005F2039"/>
    <w:rsid w:val="005F21DC"/>
    <w:rsid w:val="005F247D"/>
    <w:rsid w:val="005F29B6"/>
    <w:rsid w:val="005F507C"/>
    <w:rsid w:val="005F51E5"/>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5248"/>
    <w:rsid w:val="00615B91"/>
    <w:rsid w:val="006173C1"/>
    <w:rsid w:val="00617A2A"/>
    <w:rsid w:val="006208AE"/>
    <w:rsid w:val="006211FB"/>
    <w:rsid w:val="00623687"/>
    <w:rsid w:val="006243DD"/>
    <w:rsid w:val="00625840"/>
    <w:rsid w:val="006262DB"/>
    <w:rsid w:val="0062757D"/>
    <w:rsid w:val="00631852"/>
    <w:rsid w:val="0063262A"/>
    <w:rsid w:val="0063264A"/>
    <w:rsid w:val="006332BD"/>
    <w:rsid w:val="0063331C"/>
    <w:rsid w:val="0063439A"/>
    <w:rsid w:val="00634C7D"/>
    <w:rsid w:val="00635152"/>
    <w:rsid w:val="0063560E"/>
    <w:rsid w:val="00640196"/>
    <w:rsid w:val="0064022E"/>
    <w:rsid w:val="0064038D"/>
    <w:rsid w:val="006404D0"/>
    <w:rsid w:val="006431CB"/>
    <w:rsid w:val="00643E1F"/>
    <w:rsid w:val="00647365"/>
    <w:rsid w:val="00647AB3"/>
    <w:rsid w:val="00650AFD"/>
    <w:rsid w:val="00652250"/>
    <w:rsid w:val="00653940"/>
    <w:rsid w:val="0065448F"/>
    <w:rsid w:val="00654EA4"/>
    <w:rsid w:val="006573E2"/>
    <w:rsid w:val="0066091B"/>
    <w:rsid w:val="00661031"/>
    <w:rsid w:val="00662235"/>
    <w:rsid w:val="00662344"/>
    <w:rsid w:val="00663114"/>
    <w:rsid w:val="0066319C"/>
    <w:rsid w:val="006647A8"/>
    <w:rsid w:val="0066517C"/>
    <w:rsid w:val="006658B1"/>
    <w:rsid w:val="00667F9E"/>
    <w:rsid w:val="0067031D"/>
    <w:rsid w:val="00672186"/>
    <w:rsid w:val="006721E1"/>
    <w:rsid w:val="00673869"/>
    <w:rsid w:val="006805C2"/>
    <w:rsid w:val="0068164E"/>
    <w:rsid w:val="006816A7"/>
    <w:rsid w:val="00681B84"/>
    <w:rsid w:val="00682489"/>
    <w:rsid w:val="00682574"/>
    <w:rsid w:val="00683020"/>
    <w:rsid w:val="00683851"/>
    <w:rsid w:val="00683B4F"/>
    <w:rsid w:val="0068476B"/>
    <w:rsid w:val="00685FB7"/>
    <w:rsid w:val="0068601A"/>
    <w:rsid w:val="0068656F"/>
    <w:rsid w:val="00686DD5"/>
    <w:rsid w:val="006920D1"/>
    <w:rsid w:val="00693D37"/>
    <w:rsid w:val="00693F1A"/>
    <w:rsid w:val="00694DC3"/>
    <w:rsid w:val="006962C5"/>
    <w:rsid w:val="00696516"/>
    <w:rsid w:val="00696586"/>
    <w:rsid w:val="006A028C"/>
    <w:rsid w:val="006A27A3"/>
    <w:rsid w:val="006A3DB0"/>
    <w:rsid w:val="006A54A2"/>
    <w:rsid w:val="006A5AD7"/>
    <w:rsid w:val="006A61C9"/>
    <w:rsid w:val="006A61D2"/>
    <w:rsid w:val="006A6498"/>
    <w:rsid w:val="006A6F35"/>
    <w:rsid w:val="006A6FDB"/>
    <w:rsid w:val="006A7B02"/>
    <w:rsid w:val="006B0150"/>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716"/>
    <w:rsid w:val="006D5E69"/>
    <w:rsid w:val="006D60C0"/>
    <w:rsid w:val="006E0C6B"/>
    <w:rsid w:val="006E2CBC"/>
    <w:rsid w:val="006E3970"/>
    <w:rsid w:val="006E52BB"/>
    <w:rsid w:val="006E578F"/>
    <w:rsid w:val="006E7AF3"/>
    <w:rsid w:val="006E7C9D"/>
    <w:rsid w:val="006F02D6"/>
    <w:rsid w:val="006F0353"/>
    <w:rsid w:val="006F0E54"/>
    <w:rsid w:val="006F16B4"/>
    <w:rsid w:val="006F2D9B"/>
    <w:rsid w:val="006F4873"/>
    <w:rsid w:val="006F659C"/>
    <w:rsid w:val="00700520"/>
    <w:rsid w:val="00701498"/>
    <w:rsid w:val="007028F9"/>
    <w:rsid w:val="00703B14"/>
    <w:rsid w:val="007060F5"/>
    <w:rsid w:val="00706FE1"/>
    <w:rsid w:val="007070FD"/>
    <w:rsid w:val="0071080E"/>
    <w:rsid w:val="007124CA"/>
    <w:rsid w:val="00713D3F"/>
    <w:rsid w:val="00714225"/>
    <w:rsid w:val="0071468E"/>
    <w:rsid w:val="00714C40"/>
    <w:rsid w:val="00715458"/>
    <w:rsid w:val="00716214"/>
    <w:rsid w:val="00717A2C"/>
    <w:rsid w:val="00720856"/>
    <w:rsid w:val="00721DB5"/>
    <w:rsid w:val="0072565E"/>
    <w:rsid w:val="00725836"/>
    <w:rsid w:val="0072590E"/>
    <w:rsid w:val="00727AA1"/>
    <w:rsid w:val="00730172"/>
    <w:rsid w:val="00730D47"/>
    <w:rsid w:val="00730D84"/>
    <w:rsid w:val="00731604"/>
    <w:rsid w:val="00732887"/>
    <w:rsid w:val="007329BD"/>
    <w:rsid w:val="00733103"/>
    <w:rsid w:val="0073627F"/>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5D3"/>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81929"/>
    <w:rsid w:val="00782AA4"/>
    <w:rsid w:val="007831F2"/>
    <w:rsid w:val="00784309"/>
    <w:rsid w:val="00785A07"/>
    <w:rsid w:val="007864CC"/>
    <w:rsid w:val="007879F2"/>
    <w:rsid w:val="0079153C"/>
    <w:rsid w:val="00794ED9"/>
    <w:rsid w:val="007A07AE"/>
    <w:rsid w:val="007A161C"/>
    <w:rsid w:val="007A1873"/>
    <w:rsid w:val="007A1A2F"/>
    <w:rsid w:val="007A20FA"/>
    <w:rsid w:val="007A2C62"/>
    <w:rsid w:val="007A34FE"/>
    <w:rsid w:val="007A3711"/>
    <w:rsid w:val="007A4423"/>
    <w:rsid w:val="007A4B39"/>
    <w:rsid w:val="007A5863"/>
    <w:rsid w:val="007A5967"/>
    <w:rsid w:val="007A5FBD"/>
    <w:rsid w:val="007A670D"/>
    <w:rsid w:val="007A6C7C"/>
    <w:rsid w:val="007B1DAC"/>
    <w:rsid w:val="007B34D2"/>
    <w:rsid w:val="007B3B7F"/>
    <w:rsid w:val="007B44DD"/>
    <w:rsid w:val="007B5227"/>
    <w:rsid w:val="007B65AE"/>
    <w:rsid w:val="007B6D48"/>
    <w:rsid w:val="007C0F0A"/>
    <w:rsid w:val="007C61E4"/>
    <w:rsid w:val="007C6561"/>
    <w:rsid w:val="007C7506"/>
    <w:rsid w:val="007C7B59"/>
    <w:rsid w:val="007C7E93"/>
    <w:rsid w:val="007D1C1B"/>
    <w:rsid w:val="007D2E0F"/>
    <w:rsid w:val="007D5D21"/>
    <w:rsid w:val="007D6D1D"/>
    <w:rsid w:val="007E045B"/>
    <w:rsid w:val="007E1745"/>
    <w:rsid w:val="007E1E0A"/>
    <w:rsid w:val="007E24B9"/>
    <w:rsid w:val="007E4E10"/>
    <w:rsid w:val="007E5A48"/>
    <w:rsid w:val="007E6889"/>
    <w:rsid w:val="007E73BC"/>
    <w:rsid w:val="007F1B45"/>
    <w:rsid w:val="007F33CA"/>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2B4"/>
    <w:rsid w:val="0081232F"/>
    <w:rsid w:val="008147C2"/>
    <w:rsid w:val="0081521E"/>
    <w:rsid w:val="00815868"/>
    <w:rsid w:val="008172F7"/>
    <w:rsid w:val="00817BFB"/>
    <w:rsid w:val="00817F59"/>
    <w:rsid w:val="008208AB"/>
    <w:rsid w:val="008210CB"/>
    <w:rsid w:val="00821B69"/>
    <w:rsid w:val="00823053"/>
    <w:rsid w:val="008232FE"/>
    <w:rsid w:val="008300EC"/>
    <w:rsid w:val="008301F9"/>
    <w:rsid w:val="00830FCC"/>
    <w:rsid w:val="008310D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141E"/>
    <w:rsid w:val="008621EA"/>
    <w:rsid w:val="008627ED"/>
    <w:rsid w:val="00862898"/>
    <w:rsid w:val="00862F1D"/>
    <w:rsid w:val="0086390B"/>
    <w:rsid w:val="008639BD"/>
    <w:rsid w:val="008640A3"/>
    <w:rsid w:val="00864312"/>
    <w:rsid w:val="00864EDE"/>
    <w:rsid w:val="008663AB"/>
    <w:rsid w:val="00866746"/>
    <w:rsid w:val="00866B33"/>
    <w:rsid w:val="00867AAC"/>
    <w:rsid w:val="008702B0"/>
    <w:rsid w:val="00870C1B"/>
    <w:rsid w:val="00870F0B"/>
    <w:rsid w:val="00872000"/>
    <w:rsid w:val="00872E2D"/>
    <w:rsid w:val="00873F12"/>
    <w:rsid w:val="008744AF"/>
    <w:rsid w:val="00875790"/>
    <w:rsid w:val="008757E0"/>
    <w:rsid w:val="00876430"/>
    <w:rsid w:val="0087644F"/>
    <w:rsid w:val="008764BD"/>
    <w:rsid w:val="00876C15"/>
    <w:rsid w:val="00880663"/>
    <w:rsid w:val="00880AF2"/>
    <w:rsid w:val="00881D86"/>
    <w:rsid w:val="008822D5"/>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1F3"/>
    <w:rsid w:val="008A0509"/>
    <w:rsid w:val="008A06F1"/>
    <w:rsid w:val="008A0BB0"/>
    <w:rsid w:val="008A1290"/>
    <w:rsid w:val="008A2740"/>
    <w:rsid w:val="008A3117"/>
    <w:rsid w:val="008A41E4"/>
    <w:rsid w:val="008A5146"/>
    <w:rsid w:val="008B0978"/>
    <w:rsid w:val="008B1002"/>
    <w:rsid w:val="008B2657"/>
    <w:rsid w:val="008B3241"/>
    <w:rsid w:val="008B3471"/>
    <w:rsid w:val="008B3F0C"/>
    <w:rsid w:val="008B427C"/>
    <w:rsid w:val="008B7B13"/>
    <w:rsid w:val="008C1A03"/>
    <w:rsid w:val="008C33B1"/>
    <w:rsid w:val="008C3FB6"/>
    <w:rsid w:val="008C4764"/>
    <w:rsid w:val="008C6598"/>
    <w:rsid w:val="008C71DD"/>
    <w:rsid w:val="008D15BA"/>
    <w:rsid w:val="008D4534"/>
    <w:rsid w:val="008D48FA"/>
    <w:rsid w:val="008D4A42"/>
    <w:rsid w:val="008D518C"/>
    <w:rsid w:val="008D5DFF"/>
    <w:rsid w:val="008D7460"/>
    <w:rsid w:val="008E32A3"/>
    <w:rsid w:val="008E4A3B"/>
    <w:rsid w:val="008E687F"/>
    <w:rsid w:val="008E7887"/>
    <w:rsid w:val="008E7BE2"/>
    <w:rsid w:val="008F24EC"/>
    <w:rsid w:val="008F29AB"/>
    <w:rsid w:val="008F435D"/>
    <w:rsid w:val="008F5247"/>
    <w:rsid w:val="008F79E2"/>
    <w:rsid w:val="00900B93"/>
    <w:rsid w:val="00900CE2"/>
    <w:rsid w:val="00900D65"/>
    <w:rsid w:val="00901FD1"/>
    <w:rsid w:val="009049F4"/>
    <w:rsid w:val="00905572"/>
    <w:rsid w:val="00906A67"/>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6E1"/>
    <w:rsid w:val="0093516A"/>
    <w:rsid w:val="009361A1"/>
    <w:rsid w:val="009367CE"/>
    <w:rsid w:val="00936CF5"/>
    <w:rsid w:val="009378BF"/>
    <w:rsid w:val="00937DBE"/>
    <w:rsid w:val="009406CA"/>
    <w:rsid w:val="0094291E"/>
    <w:rsid w:val="00944C42"/>
    <w:rsid w:val="00944E6D"/>
    <w:rsid w:val="00945225"/>
    <w:rsid w:val="0094530C"/>
    <w:rsid w:val="00946664"/>
    <w:rsid w:val="009478E4"/>
    <w:rsid w:val="00947D26"/>
    <w:rsid w:val="009502DA"/>
    <w:rsid w:val="00950576"/>
    <w:rsid w:val="009517A8"/>
    <w:rsid w:val="00952E61"/>
    <w:rsid w:val="00954730"/>
    <w:rsid w:val="00954AFA"/>
    <w:rsid w:val="00954CF2"/>
    <w:rsid w:val="00954F3C"/>
    <w:rsid w:val="00956756"/>
    <w:rsid w:val="00957388"/>
    <w:rsid w:val="00960C2F"/>
    <w:rsid w:val="00961604"/>
    <w:rsid w:val="00961D37"/>
    <w:rsid w:val="009625DE"/>
    <w:rsid w:val="00962FCD"/>
    <w:rsid w:val="00963152"/>
    <w:rsid w:val="00964209"/>
    <w:rsid w:val="0096552E"/>
    <w:rsid w:val="009672A5"/>
    <w:rsid w:val="0096796E"/>
    <w:rsid w:val="009718CC"/>
    <w:rsid w:val="0097251C"/>
    <w:rsid w:val="00972FEC"/>
    <w:rsid w:val="00973AE1"/>
    <w:rsid w:val="00976323"/>
    <w:rsid w:val="00976553"/>
    <w:rsid w:val="00976D26"/>
    <w:rsid w:val="00976E34"/>
    <w:rsid w:val="00976E3C"/>
    <w:rsid w:val="009778C2"/>
    <w:rsid w:val="00977EC9"/>
    <w:rsid w:val="00980768"/>
    <w:rsid w:val="00981217"/>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48D"/>
    <w:rsid w:val="009A2F33"/>
    <w:rsid w:val="009A5028"/>
    <w:rsid w:val="009A7586"/>
    <w:rsid w:val="009A7727"/>
    <w:rsid w:val="009B037E"/>
    <w:rsid w:val="009B2526"/>
    <w:rsid w:val="009B27CE"/>
    <w:rsid w:val="009B2A60"/>
    <w:rsid w:val="009B3693"/>
    <w:rsid w:val="009B4DA1"/>
    <w:rsid w:val="009B6DD0"/>
    <w:rsid w:val="009B7F34"/>
    <w:rsid w:val="009C199A"/>
    <w:rsid w:val="009C32B2"/>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A5E"/>
    <w:rsid w:val="009D7FF9"/>
    <w:rsid w:val="009E1839"/>
    <w:rsid w:val="009E196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932"/>
    <w:rsid w:val="00A01097"/>
    <w:rsid w:val="00A03CD9"/>
    <w:rsid w:val="00A04ED4"/>
    <w:rsid w:val="00A0631A"/>
    <w:rsid w:val="00A07288"/>
    <w:rsid w:val="00A1030F"/>
    <w:rsid w:val="00A1335F"/>
    <w:rsid w:val="00A13FBA"/>
    <w:rsid w:val="00A14CEB"/>
    <w:rsid w:val="00A150DF"/>
    <w:rsid w:val="00A15698"/>
    <w:rsid w:val="00A17366"/>
    <w:rsid w:val="00A173BC"/>
    <w:rsid w:val="00A21B4B"/>
    <w:rsid w:val="00A241DF"/>
    <w:rsid w:val="00A274C7"/>
    <w:rsid w:val="00A27907"/>
    <w:rsid w:val="00A2796E"/>
    <w:rsid w:val="00A279B4"/>
    <w:rsid w:val="00A30C12"/>
    <w:rsid w:val="00A311D2"/>
    <w:rsid w:val="00A32095"/>
    <w:rsid w:val="00A330B8"/>
    <w:rsid w:val="00A3394F"/>
    <w:rsid w:val="00A3470D"/>
    <w:rsid w:val="00A36353"/>
    <w:rsid w:val="00A3731F"/>
    <w:rsid w:val="00A37A28"/>
    <w:rsid w:val="00A37F30"/>
    <w:rsid w:val="00A40239"/>
    <w:rsid w:val="00A407AA"/>
    <w:rsid w:val="00A40D9F"/>
    <w:rsid w:val="00A43ABE"/>
    <w:rsid w:val="00A44154"/>
    <w:rsid w:val="00A45013"/>
    <w:rsid w:val="00A4502F"/>
    <w:rsid w:val="00A45615"/>
    <w:rsid w:val="00A456C4"/>
    <w:rsid w:val="00A4698E"/>
    <w:rsid w:val="00A469BA"/>
    <w:rsid w:val="00A47AF8"/>
    <w:rsid w:val="00A501B8"/>
    <w:rsid w:val="00A513B5"/>
    <w:rsid w:val="00A5160B"/>
    <w:rsid w:val="00A529F6"/>
    <w:rsid w:val="00A52C56"/>
    <w:rsid w:val="00A54E6B"/>
    <w:rsid w:val="00A562C5"/>
    <w:rsid w:val="00A578CE"/>
    <w:rsid w:val="00A607B4"/>
    <w:rsid w:val="00A60B68"/>
    <w:rsid w:val="00A60F8C"/>
    <w:rsid w:val="00A62655"/>
    <w:rsid w:val="00A62A28"/>
    <w:rsid w:val="00A64749"/>
    <w:rsid w:val="00A650D8"/>
    <w:rsid w:val="00A6664D"/>
    <w:rsid w:val="00A66C20"/>
    <w:rsid w:val="00A677A6"/>
    <w:rsid w:val="00A72698"/>
    <w:rsid w:val="00A73CE4"/>
    <w:rsid w:val="00A73E8A"/>
    <w:rsid w:val="00A74F2A"/>
    <w:rsid w:val="00A75C5F"/>
    <w:rsid w:val="00A771E8"/>
    <w:rsid w:val="00A7791B"/>
    <w:rsid w:val="00A77ECA"/>
    <w:rsid w:val="00A82065"/>
    <w:rsid w:val="00A82480"/>
    <w:rsid w:val="00A82EF3"/>
    <w:rsid w:val="00A8395F"/>
    <w:rsid w:val="00A848FF"/>
    <w:rsid w:val="00A85EC3"/>
    <w:rsid w:val="00A85ED6"/>
    <w:rsid w:val="00A86950"/>
    <w:rsid w:val="00A87284"/>
    <w:rsid w:val="00A87B57"/>
    <w:rsid w:val="00A93DD7"/>
    <w:rsid w:val="00A93E80"/>
    <w:rsid w:val="00A96E3F"/>
    <w:rsid w:val="00A97591"/>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6582"/>
    <w:rsid w:val="00AD682B"/>
    <w:rsid w:val="00AD6B46"/>
    <w:rsid w:val="00AE1293"/>
    <w:rsid w:val="00AE1461"/>
    <w:rsid w:val="00AE146F"/>
    <w:rsid w:val="00AE20FA"/>
    <w:rsid w:val="00AE3937"/>
    <w:rsid w:val="00AE3B61"/>
    <w:rsid w:val="00AE49B0"/>
    <w:rsid w:val="00AE4BF0"/>
    <w:rsid w:val="00AE645D"/>
    <w:rsid w:val="00AE6FC9"/>
    <w:rsid w:val="00AE739B"/>
    <w:rsid w:val="00AE7E44"/>
    <w:rsid w:val="00AF066E"/>
    <w:rsid w:val="00AF0984"/>
    <w:rsid w:val="00AF0CAA"/>
    <w:rsid w:val="00AF0DC8"/>
    <w:rsid w:val="00AF1CE3"/>
    <w:rsid w:val="00AF2434"/>
    <w:rsid w:val="00AF3047"/>
    <w:rsid w:val="00AF367E"/>
    <w:rsid w:val="00AF4194"/>
    <w:rsid w:val="00AF48BB"/>
    <w:rsid w:val="00AF5BC2"/>
    <w:rsid w:val="00B0072F"/>
    <w:rsid w:val="00B00847"/>
    <w:rsid w:val="00B00C2C"/>
    <w:rsid w:val="00B01E8D"/>
    <w:rsid w:val="00B0358B"/>
    <w:rsid w:val="00B039E3"/>
    <w:rsid w:val="00B03DDE"/>
    <w:rsid w:val="00B03F04"/>
    <w:rsid w:val="00B06987"/>
    <w:rsid w:val="00B1108B"/>
    <w:rsid w:val="00B11F8B"/>
    <w:rsid w:val="00B13F0F"/>
    <w:rsid w:val="00B14854"/>
    <w:rsid w:val="00B15836"/>
    <w:rsid w:val="00B15A50"/>
    <w:rsid w:val="00B16327"/>
    <w:rsid w:val="00B166AE"/>
    <w:rsid w:val="00B16AFA"/>
    <w:rsid w:val="00B1701B"/>
    <w:rsid w:val="00B17204"/>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183F"/>
    <w:rsid w:val="00B4246B"/>
    <w:rsid w:val="00B44600"/>
    <w:rsid w:val="00B45B2D"/>
    <w:rsid w:val="00B46385"/>
    <w:rsid w:val="00B47E22"/>
    <w:rsid w:val="00B50096"/>
    <w:rsid w:val="00B511E1"/>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489"/>
    <w:rsid w:val="00B65D25"/>
    <w:rsid w:val="00B66181"/>
    <w:rsid w:val="00B668B7"/>
    <w:rsid w:val="00B6690E"/>
    <w:rsid w:val="00B66ADE"/>
    <w:rsid w:val="00B66EDA"/>
    <w:rsid w:val="00B67D24"/>
    <w:rsid w:val="00B704C5"/>
    <w:rsid w:val="00B72CBE"/>
    <w:rsid w:val="00B7424B"/>
    <w:rsid w:val="00B74F4C"/>
    <w:rsid w:val="00B75039"/>
    <w:rsid w:val="00B75FE4"/>
    <w:rsid w:val="00B7692A"/>
    <w:rsid w:val="00B80A43"/>
    <w:rsid w:val="00B81892"/>
    <w:rsid w:val="00B8248A"/>
    <w:rsid w:val="00B82635"/>
    <w:rsid w:val="00B82A54"/>
    <w:rsid w:val="00B83033"/>
    <w:rsid w:val="00B85A1B"/>
    <w:rsid w:val="00B92533"/>
    <w:rsid w:val="00B92927"/>
    <w:rsid w:val="00B95892"/>
    <w:rsid w:val="00B9601E"/>
    <w:rsid w:val="00BA0276"/>
    <w:rsid w:val="00BA08CB"/>
    <w:rsid w:val="00BA1034"/>
    <w:rsid w:val="00BA1CAF"/>
    <w:rsid w:val="00BA2CCE"/>
    <w:rsid w:val="00BA4797"/>
    <w:rsid w:val="00BA524D"/>
    <w:rsid w:val="00BA618E"/>
    <w:rsid w:val="00BA65C6"/>
    <w:rsid w:val="00BA6941"/>
    <w:rsid w:val="00BB26A0"/>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66E"/>
    <w:rsid w:val="00BE5E5D"/>
    <w:rsid w:val="00BE7488"/>
    <w:rsid w:val="00BF07CF"/>
    <w:rsid w:val="00BF1053"/>
    <w:rsid w:val="00BF18A0"/>
    <w:rsid w:val="00BF1B78"/>
    <w:rsid w:val="00BF1E53"/>
    <w:rsid w:val="00BF27E3"/>
    <w:rsid w:val="00BF2831"/>
    <w:rsid w:val="00BF2A4A"/>
    <w:rsid w:val="00BF2A98"/>
    <w:rsid w:val="00BF2C4F"/>
    <w:rsid w:val="00BF3C43"/>
    <w:rsid w:val="00BF4707"/>
    <w:rsid w:val="00BF5A5C"/>
    <w:rsid w:val="00BF5BA0"/>
    <w:rsid w:val="00BF63F0"/>
    <w:rsid w:val="00BF6E10"/>
    <w:rsid w:val="00BF74F9"/>
    <w:rsid w:val="00C01C5F"/>
    <w:rsid w:val="00C04066"/>
    <w:rsid w:val="00C0444E"/>
    <w:rsid w:val="00C06930"/>
    <w:rsid w:val="00C07364"/>
    <w:rsid w:val="00C07385"/>
    <w:rsid w:val="00C07398"/>
    <w:rsid w:val="00C10820"/>
    <w:rsid w:val="00C11BB7"/>
    <w:rsid w:val="00C12F40"/>
    <w:rsid w:val="00C13ED2"/>
    <w:rsid w:val="00C14F0C"/>
    <w:rsid w:val="00C155BA"/>
    <w:rsid w:val="00C16210"/>
    <w:rsid w:val="00C17ABF"/>
    <w:rsid w:val="00C20D28"/>
    <w:rsid w:val="00C2245C"/>
    <w:rsid w:val="00C23166"/>
    <w:rsid w:val="00C23BA5"/>
    <w:rsid w:val="00C242B1"/>
    <w:rsid w:val="00C26024"/>
    <w:rsid w:val="00C27F34"/>
    <w:rsid w:val="00C30B5C"/>
    <w:rsid w:val="00C31CC1"/>
    <w:rsid w:val="00C32F0F"/>
    <w:rsid w:val="00C34028"/>
    <w:rsid w:val="00C34470"/>
    <w:rsid w:val="00C345C9"/>
    <w:rsid w:val="00C36180"/>
    <w:rsid w:val="00C364E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2ADE"/>
    <w:rsid w:val="00C52E57"/>
    <w:rsid w:val="00C53673"/>
    <w:rsid w:val="00C542B2"/>
    <w:rsid w:val="00C545BC"/>
    <w:rsid w:val="00C5487D"/>
    <w:rsid w:val="00C54F77"/>
    <w:rsid w:val="00C560CA"/>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5A5D"/>
    <w:rsid w:val="00C75C3A"/>
    <w:rsid w:val="00C75F24"/>
    <w:rsid w:val="00C777C2"/>
    <w:rsid w:val="00C8137A"/>
    <w:rsid w:val="00C8142A"/>
    <w:rsid w:val="00C82BCA"/>
    <w:rsid w:val="00C82CFA"/>
    <w:rsid w:val="00C84647"/>
    <w:rsid w:val="00C86A15"/>
    <w:rsid w:val="00C87D4C"/>
    <w:rsid w:val="00C90F29"/>
    <w:rsid w:val="00C920F4"/>
    <w:rsid w:val="00C92E64"/>
    <w:rsid w:val="00C966D7"/>
    <w:rsid w:val="00C96986"/>
    <w:rsid w:val="00CA2479"/>
    <w:rsid w:val="00CA40FB"/>
    <w:rsid w:val="00CA52BA"/>
    <w:rsid w:val="00CA6B1E"/>
    <w:rsid w:val="00CB07EB"/>
    <w:rsid w:val="00CB685D"/>
    <w:rsid w:val="00CB7782"/>
    <w:rsid w:val="00CB77E4"/>
    <w:rsid w:val="00CB7D0E"/>
    <w:rsid w:val="00CC03DB"/>
    <w:rsid w:val="00CC3068"/>
    <w:rsid w:val="00CC37E0"/>
    <w:rsid w:val="00CC405D"/>
    <w:rsid w:val="00CC432E"/>
    <w:rsid w:val="00CC4DD0"/>
    <w:rsid w:val="00CC52BA"/>
    <w:rsid w:val="00CC6207"/>
    <w:rsid w:val="00CC66A5"/>
    <w:rsid w:val="00CC7521"/>
    <w:rsid w:val="00CC7AC8"/>
    <w:rsid w:val="00CD046A"/>
    <w:rsid w:val="00CD0FFF"/>
    <w:rsid w:val="00CD1C44"/>
    <w:rsid w:val="00CD3F21"/>
    <w:rsid w:val="00CD444E"/>
    <w:rsid w:val="00CD6126"/>
    <w:rsid w:val="00CD66D6"/>
    <w:rsid w:val="00CD6A78"/>
    <w:rsid w:val="00CD6EC8"/>
    <w:rsid w:val="00CD6FD5"/>
    <w:rsid w:val="00CD7910"/>
    <w:rsid w:val="00CD7E44"/>
    <w:rsid w:val="00CE0019"/>
    <w:rsid w:val="00CE2BAA"/>
    <w:rsid w:val="00CE3A69"/>
    <w:rsid w:val="00CE3AC1"/>
    <w:rsid w:val="00CE3CEE"/>
    <w:rsid w:val="00CE44CE"/>
    <w:rsid w:val="00CE45F8"/>
    <w:rsid w:val="00CE46F7"/>
    <w:rsid w:val="00CE5EDD"/>
    <w:rsid w:val="00CE7899"/>
    <w:rsid w:val="00CE7C96"/>
    <w:rsid w:val="00CE7DC7"/>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F90"/>
    <w:rsid w:val="00D3198B"/>
    <w:rsid w:val="00D32CC3"/>
    <w:rsid w:val="00D32D66"/>
    <w:rsid w:val="00D33B87"/>
    <w:rsid w:val="00D34B6C"/>
    <w:rsid w:val="00D352D1"/>
    <w:rsid w:val="00D36B4C"/>
    <w:rsid w:val="00D37E12"/>
    <w:rsid w:val="00D43C88"/>
    <w:rsid w:val="00D4461D"/>
    <w:rsid w:val="00D448E3"/>
    <w:rsid w:val="00D44BDD"/>
    <w:rsid w:val="00D460C3"/>
    <w:rsid w:val="00D46577"/>
    <w:rsid w:val="00D469C9"/>
    <w:rsid w:val="00D47272"/>
    <w:rsid w:val="00D510E7"/>
    <w:rsid w:val="00D51788"/>
    <w:rsid w:val="00D553D5"/>
    <w:rsid w:val="00D55AB1"/>
    <w:rsid w:val="00D56379"/>
    <w:rsid w:val="00D565F2"/>
    <w:rsid w:val="00D56F1A"/>
    <w:rsid w:val="00D578B6"/>
    <w:rsid w:val="00D60150"/>
    <w:rsid w:val="00D605C7"/>
    <w:rsid w:val="00D62254"/>
    <w:rsid w:val="00D63378"/>
    <w:rsid w:val="00D63909"/>
    <w:rsid w:val="00D642DF"/>
    <w:rsid w:val="00D64C63"/>
    <w:rsid w:val="00D65969"/>
    <w:rsid w:val="00D65D52"/>
    <w:rsid w:val="00D65FEF"/>
    <w:rsid w:val="00D66168"/>
    <w:rsid w:val="00D70432"/>
    <w:rsid w:val="00D7210A"/>
    <w:rsid w:val="00D72647"/>
    <w:rsid w:val="00D726F5"/>
    <w:rsid w:val="00D72970"/>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56DD"/>
    <w:rsid w:val="00D90F14"/>
    <w:rsid w:val="00D92487"/>
    <w:rsid w:val="00D933C1"/>
    <w:rsid w:val="00D93A91"/>
    <w:rsid w:val="00D93DE7"/>
    <w:rsid w:val="00D96364"/>
    <w:rsid w:val="00DA217A"/>
    <w:rsid w:val="00DA2488"/>
    <w:rsid w:val="00DA2C8B"/>
    <w:rsid w:val="00DA5A4E"/>
    <w:rsid w:val="00DA5AD9"/>
    <w:rsid w:val="00DA6428"/>
    <w:rsid w:val="00DA7120"/>
    <w:rsid w:val="00DA71AD"/>
    <w:rsid w:val="00DA740C"/>
    <w:rsid w:val="00DA7FBC"/>
    <w:rsid w:val="00DB0C4D"/>
    <w:rsid w:val="00DB0EBE"/>
    <w:rsid w:val="00DB2AB9"/>
    <w:rsid w:val="00DB4666"/>
    <w:rsid w:val="00DB527E"/>
    <w:rsid w:val="00DB5457"/>
    <w:rsid w:val="00DB7F8C"/>
    <w:rsid w:val="00DC1237"/>
    <w:rsid w:val="00DC1E63"/>
    <w:rsid w:val="00DC218B"/>
    <w:rsid w:val="00DC2BCC"/>
    <w:rsid w:val="00DC2C25"/>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5923"/>
    <w:rsid w:val="00DF6713"/>
    <w:rsid w:val="00DF6FAC"/>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E47"/>
    <w:rsid w:val="00E64873"/>
    <w:rsid w:val="00E66B98"/>
    <w:rsid w:val="00E66FA0"/>
    <w:rsid w:val="00E7164A"/>
    <w:rsid w:val="00E72420"/>
    <w:rsid w:val="00E72875"/>
    <w:rsid w:val="00E72CF0"/>
    <w:rsid w:val="00E72D01"/>
    <w:rsid w:val="00E73150"/>
    <w:rsid w:val="00E7346D"/>
    <w:rsid w:val="00E75474"/>
    <w:rsid w:val="00E769EF"/>
    <w:rsid w:val="00E77FE0"/>
    <w:rsid w:val="00E80092"/>
    <w:rsid w:val="00E80469"/>
    <w:rsid w:val="00E8150C"/>
    <w:rsid w:val="00E822F9"/>
    <w:rsid w:val="00E83096"/>
    <w:rsid w:val="00E8546F"/>
    <w:rsid w:val="00E85BA6"/>
    <w:rsid w:val="00E862F3"/>
    <w:rsid w:val="00E871D3"/>
    <w:rsid w:val="00E87B79"/>
    <w:rsid w:val="00E90000"/>
    <w:rsid w:val="00E905BA"/>
    <w:rsid w:val="00E92A91"/>
    <w:rsid w:val="00E92B0C"/>
    <w:rsid w:val="00E93F75"/>
    <w:rsid w:val="00E954F9"/>
    <w:rsid w:val="00E97B83"/>
    <w:rsid w:val="00EA00B6"/>
    <w:rsid w:val="00EA1270"/>
    <w:rsid w:val="00EA1D65"/>
    <w:rsid w:val="00EA2A9D"/>
    <w:rsid w:val="00EA3A64"/>
    <w:rsid w:val="00EA49F2"/>
    <w:rsid w:val="00EA573D"/>
    <w:rsid w:val="00EA5C58"/>
    <w:rsid w:val="00EA5F9C"/>
    <w:rsid w:val="00EA765B"/>
    <w:rsid w:val="00EA7CCA"/>
    <w:rsid w:val="00EB2CF0"/>
    <w:rsid w:val="00EB3534"/>
    <w:rsid w:val="00EB4A66"/>
    <w:rsid w:val="00EB5264"/>
    <w:rsid w:val="00EB69BB"/>
    <w:rsid w:val="00EB7CEC"/>
    <w:rsid w:val="00EB7DAF"/>
    <w:rsid w:val="00EC08E7"/>
    <w:rsid w:val="00EC1D88"/>
    <w:rsid w:val="00EC2239"/>
    <w:rsid w:val="00EC3355"/>
    <w:rsid w:val="00EC3B08"/>
    <w:rsid w:val="00EC3F89"/>
    <w:rsid w:val="00EC500D"/>
    <w:rsid w:val="00EC79D4"/>
    <w:rsid w:val="00ED02B7"/>
    <w:rsid w:val="00ED0573"/>
    <w:rsid w:val="00ED0B4E"/>
    <w:rsid w:val="00ED0C7D"/>
    <w:rsid w:val="00ED1E69"/>
    <w:rsid w:val="00ED2193"/>
    <w:rsid w:val="00ED22E2"/>
    <w:rsid w:val="00ED236B"/>
    <w:rsid w:val="00ED3897"/>
    <w:rsid w:val="00ED4951"/>
    <w:rsid w:val="00ED4965"/>
    <w:rsid w:val="00ED4BE7"/>
    <w:rsid w:val="00ED4C9E"/>
    <w:rsid w:val="00ED5937"/>
    <w:rsid w:val="00ED5E1F"/>
    <w:rsid w:val="00ED6188"/>
    <w:rsid w:val="00EE00BC"/>
    <w:rsid w:val="00EE089D"/>
    <w:rsid w:val="00EE23C8"/>
    <w:rsid w:val="00EE33BD"/>
    <w:rsid w:val="00EE410D"/>
    <w:rsid w:val="00EE52A8"/>
    <w:rsid w:val="00EE7421"/>
    <w:rsid w:val="00EF048B"/>
    <w:rsid w:val="00EF0CCF"/>
    <w:rsid w:val="00EF102B"/>
    <w:rsid w:val="00EF1149"/>
    <w:rsid w:val="00EF1DDA"/>
    <w:rsid w:val="00EF4CA5"/>
    <w:rsid w:val="00EF7A6F"/>
    <w:rsid w:val="00F0054E"/>
    <w:rsid w:val="00F01223"/>
    <w:rsid w:val="00F01D42"/>
    <w:rsid w:val="00F02671"/>
    <w:rsid w:val="00F029B9"/>
    <w:rsid w:val="00F04791"/>
    <w:rsid w:val="00F04B00"/>
    <w:rsid w:val="00F04B18"/>
    <w:rsid w:val="00F06427"/>
    <w:rsid w:val="00F10A8B"/>
    <w:rsid w:val="00F10AF4"/>
    <w:rsid w:val="00F12317"/>
    <w:rsid w:val="00F1299B"/>
    <w:rsid w:val="00F12F91"/>
    <w:rsid w:val="00F13957"/>
    <w:rsid w:val="00F14DBB"/>
    <w:rsid w:val="00F14E52"/>
    <w:rsid w:val="00F16CD8"/>
    <w:rsid w:val="00F177DB"/>
    <w:rsid w:val="00F212BF"/>
    <w:rsid w:val="00F22B4F"/>
    <w:rsid w:val="00F22C83"/>
    <w:rsid w:val="00F22CAC"/>
    <w:rsid w:val="00F240A7"/>
    <w:rsid w:val="00F26145"/>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51A1"/>
    <w:rsid w:val="00F46CBF"/>
    <w:rsid w:val="00F52C0C"/>
    <w:rsid w:val="00F5315C"/>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70DEC"/>
    <w:rsid w:val="00F749D3"/>
    <w:rsid w:val="00F75EF5"/>
    <w:rsid w:val="00F77A80"/>
    <w:rsid w:val="00F77FA5"/>
    <w:rsid w:val="00F80A8D"/>
    <w:rsid w:val="00F80E46"/>
    <w:rsid w:val="00F8170B"/>
    <w:rsid w:val="00F81CD6"/>
    <w:rsid w:val="00F81D89"/>
    <w:rsid w:val="00F82BB0"/>
    <w:rsid w:val="00F8359F"/>
    <w:rsid w:val="00F83A7F"/>
    <w:rsid w:val="00F84063"/>
    <w:rsid w:val="00F9035E"/>
    <w:rsid w:val="00F913DC"/>
    <w:rsid w:val="00F94E97"/>
    <w:rsid w:val="00F96C73"/>
    <w:rsid w:val="00F97478"/>
    <w:rsid w:val="00F97869"/>
    <w:rsid w:val="00FA0602"/>
    <w:rsid w:val="00FA09E1"/>
    <w:rsid w:val="00FA1115"/>
    <w:rsid w:val="00FA2CAA"/>
    <w:rsid w:val="00FA32EA"/>
    <w:rsid w:val="00FA63DB"/>
    <w:rsid w:val="00FA6A49"/>
    <w:rsid w:val="00FA75AF"/>
    <w:rsid w:val="00FA7BC6"/>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7E7A-D655-4295-8E9B-6124DE8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ED6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7">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03313301">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VCPD Coordinator</cp:lastModifiedBy>
  <cp:revision>6</cp:revision>
  <cp:lastPrinted>2019-02-06T03:03:00Z</cp:lastPrinted>
  <dcterms:created xsi:type="dcterms:W3CDTF">2019-02-06T00:52:00Z</dcterms:created>
  <dcterms:modified xsi:type="dcterms:W3CDTF">2019-02-06T03:13:00Z</dcterms:modified>
</cp:coreProperties>
</file>